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49D0B" w14:textId="77777777" w:rsidR="000C3F26" w:rsidRPr="00285792" w:rsidRDefault="000C3F26" w:rsidP="000C3F26">
      <w:pPr>
        <w:ind w:left="1" w:hanging="3"/>
        <w:rPr>
          <w:rFonts w:ascii="Palatino Linotype" w:eastAsia="Palatino Linotype" w:hAnsi="Palatino Linotype" w:cs="Palatino Linotype"/>
          <w:sz w:val="27"/>
          <w:szCs w:val="27"/>
        </w:rPr>
      </w:pPr>
      <w:r w:rsidRPr="00285792">
        <w:rPr>
          <w:rFonts w:ascii="Palatino Linotype" w:eastAsia="Palatino Linotype" w:hAnsi="Palatino Linotype" w:cs="Palatino Linotype"/>
          <w:b/>
          <w:sz w:val="27"/>
          <w:szCs w:val="27"/>
        </w:rPr>
        <w:t>Offre d’emploi | Poste à pourvoir</w:t>
      </w:r>
    </w:p>
    <w:p w14:paraId="0B9987F1" w14:textId="26C9234A" w:rsidR="000C3F26" w:rsidRPr="00285792" w:rsidRDefault="000C3F26" w:rsidP="000C3F26">
      <w:pPr>
        <w:ind w:left="1" w:hanging="3"/>
        <w:rPr>
          <w:rFonts w:ascii="Palatino Linotype" w:eastAsia="Palatino Linotype" w:hAnsi="Palatino Linotype" w:cs="Palatino Linotype"/>
          <w:color w:val="FF0000"/>
          <w:sz w:val="27"/>
          <w:szCs w:val="27"/>
        </w:rPr>
      </w:pPr>
      <w:r w:rsidRPr="00285792">
        <w:rPr>
          <w:rFonts w:ascii="Palatino Linotype" w:eastAsia="Palatino Linotype" w:hAnsi="Palatino Linotype" w:cs="Palatino Linotype"/>
          <w:b/>
          <w:sz w:val="27"/>
          <w:szCs w:val="27"/>
        </w:rPr>
        <w:t>D</w:t>
      </w:r>
      <w:r w:rsidR="00AF2106" w:rsidRPr="00285792">
        <w:rPr>
          <w:rFonts w:ascii="Palatino Linotype" w:eastAsia="Palatino Linotype" w:hAnsi="Palatino Linotype" w:cs="Palatino Linotype"/>
          <w:b/>
          <w:sz w:val="27"/>
          <w:szCs w:val="27"/>
        </w:rPr>
        <w:t>escriptif du poste</w:t>
      </w:r>
      <w:r w:rsidR="004B7A50" w:rsidRPr="00285792">
        <w:rPr>
          <w:rFonts w:ascii="Palatino Linotype" w:eastAsia="Palatino Linotype" w:hAnsi="Palatino Linotype" w:cs="Palatino Linotype"/>
          <w:b/>
          <w:sz w:val="27"/>
          <w:szCs w:val="27"/>
        </w:rPr>
        <w:t> :</w:t>
      </w:r>
      <w:r w:rsidR="004B7A50" w:rsidRPr="00285792">
        <w:rPr>
          <w:rFonts w:ascii="Palatino Linotype" w:eastAsia="Palatino Linotype" w:hAnsi="Palatino Linotype" w:cs="Palatino Linotype"/>
          <w:b/>
          <w:color w:val="FF0000"/>
          <w:sz w:val="27"/>
          <w:szCs w:val="27"/>
        </w:rPr>
        <w:t xml:space="preserve"> </w:t>
      </w:r>
      <w:r w:rsidR="009536D1" w:rsidRPr="00285792">
        <w:rPr>
          <w:rFonts w:ascii="Palatino Linotype" w:eastAsia="Palatino Linotype" w:hAnsi="Palatino Linotype" w:cs="Palatino Linotype"/>
          <w:b/>
          <w:sz w:val="27"/>
          <w:szCs w:val="27"/>
        </w:rPr>
        <w:t>Analyste-programmeur</w:t>
      </w:r>
      <w:r w:rsidR="004B7A50" w:rsidRPr="00285792">
        <w:rPr>
          <w:rFonts w:ascii="Palatino Linotype" w:eastAsia="Palatino Linotype" w:hAnsi="Palatino Linotype" w:cs="Palatino Linotype"/>
          <w:b/>
          <w:sz w:val="27"/>
          <w:szCs w:val="27"/>
        </w:rPr>
        <w:t> </w:t>
      </w:r>
    </w:p>
    <w:p w14:paraId="1C00CCF8" w14:textId="77777777" w:rsidR="000C3F26" w:rsidRDefault="000C3F26" w:rsidP="000C3F26">
      <w:pPr>
        <w:ind w:left="0" w:hanging="2"/>
        <w:rPr>
          <w:rFonts w:ascii="Calibri" w:eastAsia="Calibri" w:hAnsi="Calibri" w:cs="Calibri"/>
        </w:rPr>
      </w:pPr>
      <w:r>
        <w:rPr>
          <w:rFonts w:ascii="Calibri" w:eastAsia="Calibri" w:hAnsi="Calibri" w:cs="Calibri"/>
        </w:rPr>
        <w:t>Centre de Recherche sur la Conservation, Paris</w:t>
      </w:r>
    </w:p>
    <w:p w14:paraId="65C40435" w14:textId="77777777" w:rsidR="000C3F26" w:rsidRDefault="000C3F26" w:rsidP="00285792">
      <w:pPr>
        <w:spacing w:line="0" w:lineRule="atLeast"/>
        <w:ind w:left="1" w:hanging="3"/>
        <w:rPr>
          <w:rFonts w:ascii="Palatino Linotype" w:eastAsia="Palatino Linotype" w:hAnsi="Palatino Linotype" w:cs="Palatino Linotype"/>
          <w:sz w:val="28"/>
          <w:szCs w:val="28"/>
        </w:rPr>
      </w:pPr>
    </w:p>
    <w:p w14:paraId="2BE25559" w14:textId="77777777" w:rsidR="000C3F26" w:rsidRDefault="000C3F26" w:rsidP="000C3F26">
      <w:pPr>
        <w:ind w:left="0" w:hanging="2"/>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Informations générales</w:t>
      </w:r>
    </w:p>
    <w:p w14:paraId="24F106FC"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Lieu de travail : </w:t>
      </w:r>
      <w:r w:rsidR="00B52686">
        <w:rPr>
          <w:rFonts w:ascii="Calibri" w:eastAsia="Calibri" w:hAnsi="Calibri" w:cs="Calibri"/>
          <w:sz w:val="22"/>
          <w:szCs w:val="22"/>
        </w:rPr>
        <w:t>CRC, Centre de recherche sur la conservation, USR 3224</w:t>
      </w:r>
    </w:p>
    <w:p w14:paraId="4DA5A83E"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Date de publication de l’offre : </w:t>
      </w:r>
      <w:r w:rsidR="00B52686">
        <w:rPr>
          <w:rFonts w:ascii="Calibri" w:eastAsia="Calibri" w:hAnsi="Calibri" w:cs="Calibri"/>
          <w:sz w:val="22"/>
          <w:szCs w:val="22"/>
        </w:rPr>
        <w:t xml:space="preserve">janvier </w:t>
      </w:r>
      <w:r>
        <w:rPr>
          <w:rFonts w:ascii="Calibri" w:eastAsia="Calibri" w:hAnsi="Calibri" w:cs="Calibri"/>
          <w:sz w:val="22"/>
          <w:szCs w:val="22"/>
        </w:rPr>
        <w:t>202</w:t>
      </w:r>
      <w:r w:rsidR="00B52686">
        <w:rPr>
          <w:rFonts w:ascii="Calibri" w:eastAsia="Calibri" w:hAnsi="Calibri" w:cs="Calibri"/>
          <w:sz w:val="22"/>
          <w:szCs w:val="22"/>
        </w:rPr>
        <w:t>2</w:t>
      </w:r>
    </w:p>
    <w:p w14:paraId="6734434A"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Type de contrat : CDD</w:t>
      </w:r>
      <w:r w:rsidRPr="00064EEA">
        <w:rPr>
          <w:rFonts w:ascii="Calibri" w:eastAsia="Calibri" w:hAnsi="Calibri" w:cs="Calibri"/>
          <w:color w:val="FF0000"/>
          <w:sz w:val="22"/>
          <w:szCs w:val="22"/>
        </w:rPr>
        <w:t xml:space="preserve"> </w:t>
      </w:r>
    </w:p>
    <w:p w14:paraId="5B0655E2"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Secteur d'activité : recherche-développement sciences humaines et sociales, humanités numériques</w:t>
      </w:r>
    </w:p>
    <w:p w14:paraId="1D199D70"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Durée du contrat : </w:t>
      </w:r>
      <w:r w:rsidR="00D6095B">
        <w:rPr>
          <w:rFonts w:ascii="Calibri" w:eastAsia="Calibri" w:hAnsi="Calibri" w:cs="Calibri"/>
          <w:sz w:val="22"/>
          <w:szCs w:val="22"/>
        </w:rPr>
        <w:t>48 mois</w:t>
      </w:r>
    </w:p>
    <w:p w14:paraId="7AB99F76"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Date d’embauche prévue : dès que possible </w:t>
      </w:r>
    </w:p>
    <w:p w14:paraId="3E276089"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Quotité de travail : temps complet</w:t>
      </w:r>
    </w:p>
    <w:p w14:paraId="07AF4C8D" w14:textId="77777777"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Grade : Ingénieur </w:t>
      </w:r>
      <w:r w:rsidR="00D6095B">
        <w:rPr>
          <w:rFonts w:ascii="Calibri" w:eastAsia="Calibri" w:hAnsi="Calibri" w:cs="Calibri"/>
          <w:sz w:val="22"/>
          <w:szCs w:val="22"/>
        </w:rPr>
        <w:t>de recherche</w:t>
      </w:r>
    </w:p>
    <w:p w14:paraId="6B187C76" w14:textId="3C3DB0CD" w:rsidR="000C3F26" w:rsidRDefault="000C3F26" w:rsidP="000C3F26">
      <w:pPr>
        <w:numPr>
          <w:ilvl w:val="0"/>
          <w:numId w:val="5"/>
        </w:numPr>
        <w:ind w:left="0" w:hanging="2"/>
        <w:rPr>
          <w:rFonts w:ascii="Calibri" w:eastAsia="Calibri" w:hAnsi="Calibri" w:cs="Calibri"/>
          <w:sz w:val="22"/>
          <w:szCs w:val="22"/>
        </w:rPr>
      </w:pPr>
      <w:r>
        <w:rPr>
          <w:rFonts w:ascii="Calibri" w:eastAsia="Calibri" w:hAnsi="Calibri" w:cs="Calibri"/>
          <w:sz w:val="22"/>
          <w:szCs w:val="22"/>
        </w:rPr>
        <w:t>Rémunération : en vigueur (grilles de la fonction publique),</w:t>
      </w:r>
      <w:r w:rsidRPr="00064EEA">
        <w:rPr>
          <w:rFonts w:ascii="Calibri" w:eastAsia="Calibri" w:hAnsi="Calibri" w:cs="Calibri"/>
          <w:color w:val="FF0000"/>
          <w:sz w:val="22"/>
          <w:szCs w:val="22"/>
        </w:rPr>
        <w:t xml:space="preserve"> </w:t>
      </w:r>
      <w:r w:rsidR="000E2F34" w:rsidRPr="000E2F34">
        <w:rPr>
          <w:rFonts w:ascii="Calibri" w:eastAsia="Calibri" w:hAnsi="Calibri" w:cs="Calibri"/>
          <w:sz w:val="22"/>
          <w:szCs w:val="22"/>
        </w:rPr>
        <w:t>entre 2000 et 2200 euros</w:t>
      </w:r>
      <w:r w:rsidRPr="000E2F34">
        <w:rPr>
          <w:rFonts w:ascii="Calibri" w:eastAsia="Calibri" w:hAnsi="Calibri" w:cs="Calibri"/>
          <w:sz w:val="22"/>
          <w:szCs w:val="22"/>
        </w:rPr>
        <w:t xml:space="preserve"> </w:t>
      </w:r>
      <w:r>
        <w:rPr>
          <w:rFonts w:ascii="Calibri" w:eastAsia="Calibri" w:hAnsi="Calibri" w:cs="Calibri"/>
          <w:sz w:val="22"/>
          <w:szCs w:val="22"/>
        </w:rPr>
        <w:t>net, selon expérience.</w:t>
      </w:r>
    </w:p>
    <w:p w14:paraId="256BA066" w14:textId="77777777" w:rsidR="000C3F26" w:rsidRPr="00B52686" w:rsidRDefault="000C3F26" w:rsidP="00B52686">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Niveau d'études souhaité : </w:t>
      </w:r>
      <w:r w:rsidRPr="009536D1">
        <w:rPr>
          <w:rFonts w:ascii="Calibri" w:eastAsia="Calibri" w:hAnsi="Calibri" w:cs="Calibri"/>
          <w:sz w:val="22"/>
          <w:szCs w:val="22"/>
        </w:rPr>
        <w:t>Bac +</w:t>
      </w:r>
      <w:r w:rsidR="00392CEB" w:rsidRPr="009536D1">
        <w:rPr>
          <w:rFonts w:ascii="Calibri" w:eastAsia="Calibri" w:hAnsi="Calibri" w:cs="Calibri"/>
          <w:sz w:val="22"/>
          <w:szCs w:val="22"/>
        </w:rPr>
        <w:t>5</w:t>
      </w:r>
      <w:r w:rsidRPr="009536D1">
        <w:rPr>
          <w:rFonts w:ascii="Calibri" w:eastAsia="Calibri" w:hAnsi="Calibri" w:cs="Calibri"/>
          <w:sz w:val="22"/>
          <w:szCs w:val="22"/>
        </w:rPr>
        <w:t xml:space="preserve"> Informatique</w:t>
      </w:r>
      <w:r w:rsidR="00113B54" w:rsidRPr="009536D1">
        <w:t xml:space="preserve"> </w:t>
      </w:r>
      <w:r w:rsidR="00113B54" w:rsidRPr="009536D1">
        <w:rPr>
          <w:rFonts w:ascii="Calibri" w:eastAsia="Calibri" w:hAnsi="Calibri" w:cs="Calibri"/>
          <w:sz w:val="22"/>
          <w:szCs w:val="22"/>
        </w:rPr>
        <w:t>avec quelques années d’expérience ou l’équivalent en développement informatique et structuration de données.</w:t>
      </w:r>
    </w:p>
    <w:p w14:paraId="2CF52154" w14:textId="77777777" w:rsidR="000C3F26" w:rsidRDefault="000C3F26" w:rsidP="00285792">
      <w:pPr>
        <w:spacing w:line="0" w:lineRule="atLeast"/>
        <w:ind w:left="0" w:hanging="2"/>
        <w:jc w:val="both"/>
        <w:rPr>
          <w:rFonts w:ascii="Palatino Linotype" w:eastAsia="Palatino Linotype" w:hAnsi="Palatino Linotype" w:cs="Palatino Linotype"/>
          <w:b/>
          <w:sz w:val="22"/>
          <w:szCs w:val="22"/>
        </w:rPr>
      </w:pPr>
    </w:p>
    <w:p w14:paraId="530C56CD" w14:textId="77777777" w:rsidR="000C3F26" w:rsidRDefault="000C3F26" w:rsidP="000C3F26">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Missions</w:t>
      </w:r>
    </w:p>
    <w:p w14:paraId="1B6AD4A9" w14:textId="77777777" w:rsidR="008D0B1E" w:rsidRDefault="000C3F26" w:rsidP="000C3F26">
      <w:pPr>
        <w:spacing w:after="60"/>
        <w:ind w:left="0" w:hanging="2"/>
        <w:jc w:val="both"/>
        <w:rPr>
          <w:rFonts w:ascii="Calibri" w:eastAsia="Calibri" w:hAnsi="Calibri" w:cs="Calibri"/>
          <w:sz w:val="22"/>
          <w:szCs w:val="22"/>
        </w:rPr>
      </w:pPr>
      <w:r>
        <w:rPr>
          <w:rFonts w:ascii="Calibri" w:eastAsia="Calibri" w:hAnsi="Calibri" w:cs="Calibri"/>
          <w:sz w:val="22"/>
          <w:szCs w:val="22"/>
        </w:rPr>
        <w:t>Le Centre de recherche sur la conservation (CRC - USR 3224) recrute, dans le cadre de l’</w:t>
      </w:r>
      <w:proofErr w:type="spellStart"/>
      <w:r>
        <w:rPr>
          <w:rFonts w:ascii="Calibri" w:eastAsia="Calibri" w:hAnsi="Calibri" w:cs="Calibri"/>
          <w:sz w:val="22"/>
          <w:szCs w:val="22"/>
        </w:rPr>
        <w:t>Equipex</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Biblissima</w:t>
      </w:r>
      <w:proofErr w:type="spellEnd"/>
      <w:r w:rsidR="00B52686">
        <w:rPr>
          <w:rFonts w:ascii="Calibri" w:eastAsia="Calibri" w:hAnsi="Calibri" w:cs="Calibri"/>
          <w:sz w:val="22"/>
          <w:szCs w:val="22"/>
        </w:rPr>
        <w:t>+</w:t>
      </w:r>
      <w:r>
        <w:rPr>
          <w:rFonts w:ascii="Calibri" w:eastAsia="Calibri" w:hAnsi="Calibri" w:cs="Calibri"/>
          <w:sz w:val="22"/>
          <w:szCs w:val="22"/>
        </w:rPr>
        <w:t xml:space="preserve">, </w:t>
      </w:r>
      <w:proofErr w:type="spellStart"/>
      <w:proofErr w:type="gramStart"/>
      <w:r>
        <w:rPr>
          <w:rFonts w:ascii="Calibri" w:eastAsia="Calibri" w:hAnsi="Calibri" w:cs="Calibri"/>
          <w:sz w:val="22"/>
          <w:szCs w:val="22"/>
        </w:rPr>
        <w:t>un.e</w:t>
      </w:r>
      <w:proofErr w:type="spellEnd"/>
      <w:proofErr w:type="gramEnd"/>
      <w:r>
        <w:rPr>
          <w:rFonts w:ascii="Calibri" w:eastAsia="Calibri" w:hAnsi="Calibri" w:cs="Calibri"/>
          <w:sz w:val="22"/>
          <w:szCs w:val="22"/>
        </w:rPr>
        <w:t xml:space="preserve"> </w:t>
      </w:r>
      <w:proofErr w:type="spellStart"/>
      <w:r>
        <w:rPr>
          <w:rFonts w:ascii="Calibri" w:eastAsia="Calibri" w:hAnsi="Calibri" w:cs="Calibri"/>
          <w:sz w:val="22"/>
          <w:szCs w:val="22"/>
        </w:rPr>
        <w:t>ingénieur.e</w:t>
      </w:r>
      <w:proofErr w:type="spellEnd"/>
      <w:r>
        <w:rPr>
          <w:rFonts w:ascii="Calibri" w:eastAsia="Calibri" w:hAnsi="Calibri" w:cs="Calibri"/>
          <w:sz w:val="22"/>
          <w:szCs w:val="22"/>
        </w:rPr>
        <w:t xml:space="preserve"> pour</w:t>
      </w:r>
      <w:r w:rsidR="00A2387E">
        <w:rPr>
          <w:rFonts w:ascii="Calibri" w:eastAsia="Calibri" w:hAnsi="Calibri" w:cs="Calibri"/>
          <w:sz w:val="22"/>
          <w:szCs w:val="22"/>
        </w:rPr>
        <w:t xml:space="preserve"> assurer</w:t>
      </w:r>
      <w:r w:rsidR="00E15348" w:rsidRPr="00E15348">
        <w:rPr>
          <w:rFonts w:ascii="Calibri" w:eastAsia="Calibri" w:hAnsi="Calibri" w:cs="Calibri"/>
          <w:sz w:val="22"/>
          <w:szCs w:val="22"/>
        </w:rPr>
        <w:t xml:space="preserve"> </w:t>
      </w:r>
      <w:r w:rsidR="00420CC9">
        <w:rPr>
          <w:rFonts w:ascii="Calibri" w:eastAsia="Calibri" w:hAnsi="Calibri" w:cs="Calibri"/>
          <w:sz w:val="22"/>
          <w:szCs w:val="22"/>
        </w:rPr>
        <w:t xml:space="preserve">la conception et le développement </w:t>
      </w:r>
      <w:r w:rsidR="00E15348" w:rsidRPr="008D0B1E">
        <w:rPr>
          <w:rFonts w:ascii="Calibri" w:eastAsia="Calibri" w:hAnsi="Calibri" w:cs="Calibri"/>
          <w:sz w:val="22"/>
          <w:szCs w:val="22"/>
        </w:rPr>
        <w:t>d</w:t>
      </w:r>
      <w:r w:rsidR="00420CC9">
        <w:rPr>
          <w:rFonts w:ascii="Calibri" w:eastAsia="Calibri" w:hAnsi="Calibri" w:cs="Calibri"/>
          <w:sz w:val="22"/>
          <w:szCs w:val="22"/>
        </w:rPr>
        <w:t>’</w:t>
      </w:r>
      <w:r w:rsidR="00E15348" w:rsidRPr="008D0B1E">
        <w:rPr>
          <w:rFonts w:ascii="Calibri" w:eastAsia="Calibri" w:hAnsi="Calibri" w:cs="Calibri"/>
          <w:sz w:val="22"/>
          <w:szCs w:val="22"/>
        </w:rPr>
        <w:t>outils</w:t>
      </w:r>
      <w:r w:rsidR="00E15348">
        <w:rPr>
          <w:rFonts w:ascii="Calibri" w:eastAsia="Calibri" w:hAnsi="Calibri" w:cs="Calibri"/>
          <w:sz w:val="22"/>
          <w:szCs w:val="22"/>
        </w:rPr>
        <w:t xml:space="preserve"> </w:t>
      </w:r>
      <w:r w:rsidR="00420CC9" w:rsidRPr="00420CC9">
        <w:rPr>
          <w:rFonts w:ascii="Calibri" w:eastAsia="Calibri" w:hAnsi="Calibri" w:cs="Calibri"/>
          <w:sz w:val="22"/>
          <w:szCs w:val="22"/>
        </w:rPr>
        <w:t xml:space="preserve">et de méthodes informatiques </w:t>
      </w:r>
      <w:r w:rsidR="00E15348">
        <w:rPr>
          <w:rFonts w:ascii="Calibri" w:eastAsia="Calibri" w:hAnsi="Calibri" w:cs="Calibri"/>
          <w:sz w:val="22"/>
          <w:szCs w:val="22"/>
        </w:rPr>
        <w:t>permettant le</w:t>
      </w:r>
      <w:r>
        <w:rPr>
          <w:rFonts w:ascii="Calibri" w:eastAsia="Calibri" w:hAnsi="Calibri" w:cs="Calibri"/>
          <w:sz w:val="22"/>
          <w:szCs w:val="22"/>
        </w:rPr>
        <w:t xml:space="preserve"> </w:t>
      </w:r>
      <w:r w:rsidR="00E15348" w:rsidRPr="008D0B1E">
        <w:rPr>
          <w:rFonts w:ascii="Calibri" w:eastAsia="Calibri" w:hAnsi="Calibri" w:cs="Calibri"/>
          <w:sz w:val="22"/>
          <w:szCs w:val="22"/>
        </w:rPr>
        <w:t>partage et l’interrogation</w:t>
      </w:r>
      <w:r w:rsidR="00A2387E">
        <w:rPr>
          <w:rFonts w:ascii="Calibri" w:eastAsia="Calibri" w:hAnsi="Calibri" w:cs="Calibri"/>
          <w:sz w:val="22"/>
          <w:szCs w:val="22"/>
        </w:rPr>
        <w:t>, par des historiens des cultures écrites,</w:t>
      </w:r>
      <w:r w:rsidR="00E15348" w:rsidRPr="008D0B1E">
        <w:rPr>
          <w:rFonts w:ascii="Calibri" w:eastAsia="Calibri" w:hAnsi="Calibri" w:cs="Calibri"/>
          <w:sz w:val="22"/>
          <w:szCs w:val="22"/>
        </w:rPr>
        <w:t xml:space="preserve"> des données</w:t>
      </w:r>
      <w:r w:rsidR="00E15348">
        <w:rPr>
          <w:rFonts w:ascii="Calibri" w:eastAsia="Calibri" w:hAnsi="Calibri" w:cs="Calibri"/>
          <w:sz w:val="22"/>
          <w:szCs w:val="22"/>
        </w:rPr>
        <w:t xml:space="preserve"> d’analyses produites par le laboratoire </w:t>
      </w:r>
      <w:r w:rsidR="00A2387E">
        <w:rPr>
          <w:rFonts w:ascii="Calibri" w:eastAsia="Calibri" w:hAnsi="Calibri" w:cs="Calibri"/>
          <w:sz w:val="22"/>
          <w:szCs w:val="22"/>
        </w:rPr>
        <w:t xml:space="preserve">concernant </w:t>
      </w:r>
      <w:r w:rsidR="00E15348">
        <w:rPr>
          <w:rFonts w:ascii="Calibri" w:eastAsia="Calibri" w:hAnsi="Calibri" w:cs="Calibri"/>
          <w:sz w:val="22"/>
          <w:szCs w:val="22"/>
        </w:rPr>
        <w:t>la matérialité de manuscrits anciens.</w:t>
      </w:r>
    </w:p>
    <w:p w14:paraId="6C6D173B" w14:textId="77777777" w:rsidR="00E15348" w:rsidRDefault="00E15348" w:rsidP="00285792">
      <w:pPr>
        <w:spacing w:after="60" w:line="0" w:lineRule="atLeast"/>
        <w:ind w:left="0" w:hanging="2"/>
        <w:jc w:val="both"/>
        <w:rPr>
          <w:rFonts w:ascii="Calibri" w:eastAsia="Calibri" w:hAnsi="Calibri" w:cs="Calibri"/>
          <w:sz w:val="22"/>
          <w:szCs w:val="22"/>
        </w:rPr>
      </w:pPr>
    </w:p>
    <w:p w14:paraId="30212959" w14:textId="77777777" w:rsidR="000C3F26" w:rsidRDefault="000C3F26" w:rsidP="000C3F26">
      <w:pPr>
        <w:keepNext/>
        <w:spacing w:before="120"/>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Contexte de travail</w:t>
      </w:r>
    </w:p>
    <w:p w14:paraId="033BF901" w14:textId="12325E22" w:rsidR="008D0B1E" w:rsidRPr="008D0B1E" w:rsidRDefault="008D0B1E" w:rsidP="00285792">
      <w:pPr>
        <w:spacing w:line="20" w:lineRule="atLeast"/>
        <w:ind w:left="0" w:hanging="2"/>
        <w:jc w:val="both"/>
        <w:rPr>
          <w:rFonts w:ascii="Calibri" w:eastAsia="Calibri" w:hAnsi="Calibri" w:cs="Calibri"/>
          <w:sz w:val="22"/>
          <w:szCs w:val="22"/>
        </w:rPr>
      </w:pPr>
      <w:r>
        <w:rPr>
          <w:rFonts w:ascii="Calibri" w:eastAsia="Calibri" w:hAnsi="Calibri" w:cs="Calibri"/>
          <w:sz w:val="22"/>
          <w:szCs w:val="22"/>
        </w:rPr>
        <w:t>Le CRC fait partie d’</w:t>
      </w:r>
      <w:r w:rsidRPr="008D0B1E">
        <w:rPr>
          <w:rFonts w:ascii="Calibri" w:eastAsia="Calibri" w:hAnsi="Calibri" w:cs="Calibri"/>
          <w:sz w:val="22"/>
          <w:szCs w:val="22"/>
        </w:rPr>
        <w:t xml:space="preserve">une communauté regroupant plusieurs laboratoires en </w:t>
      </w:r>
      <w:r>
        <w:rPr>
          <w:rFonts w:ascii="Calibri" w:eastAsia="Calibri" w:hAnsi="Calibri" w:cs="Calibri"/>
          <w:sz w:val="22"/>
          <w:szCs w:val="22"/>
        </w:rPr>
        <w:t>France qui</w:t>
      </w:r>
      <w:r w:rsidRPr="008D0B1E">
        <w:rPr>
          <w:rFonts w:ascii="Calibri" w:eastAsia="Calibri" w:hAnsi="Calibri" w:cs="Calibri"/>
          <w:sz w:val="22"/>
          <w:szCs w:val="22"/>
        </w:rPr>
        <w:t xml:space="preserve"> étudie la matérialité des manuscrits </w:t>
      </w:r>
      <w:r w:rsidR="00E15348">
        <w:rPr>
          <w:rFonts w:ascii="Calibri" w:eastAsia="Calibri" w:hAnsi="Calibri" w:cs="Calibri"/>
          <w:sz w:val="22"/>
          <w:szCs w:val="22"/>
        </w:rPr>
        <w:t xml:space="preserve">anciens </w:t>
      </w:r>
      <w:r w:rsidRPr="008D0B1E">
        <w:rPr>
          <w:rFonts w:ascii="Calibri" w:eastAsia="Calibri" w:hAnsi="Calibri" w:cs="Calibri"/>
          <w:sz w:val="22"/>
          <w:szCs w:val="22"/>
        </w:rPr>
        <w:t>grâce aux sciences analytiques. Les données produites sont de natures très variées</w:t>
      </w:r>
      <w:r w:rsidR="00437CDA">
        <w:rPr>
          <w:rFonts w:ascii="Calibri" w:eastAsia="Calibri" w:hAnsi="Calibri" w:cs="Calibri"/>
          <w:sz w:val="22"/>
          <w:szCs w:val="22"/>
        </w:rPr>
        <w:t xml:space="preserve"> (</w:t>
      </w:r>
      <w:r w:rsidR="009536D1">
        <w:rPr>
          <w:rFonts w:ascii="Calibri" w:eastAsia="Calibri" w:hAnsi="Calibri" w:cs="Calibri"/>
          <w:sz w:val="22"/>
          <w:szCs w:val="22"/>
        </w:rPr>
        <w:t>images numériques</w:t>
      </w:r>
      <w:r w:rsidR="00437CDA">
        <w:rPr>
          <w:rFonts w:ascii="Calibri" w:eastAsia="Calibri" w:hAnsi="Calibri" w:cs="Calibri"/>
          <w:sz w:val="22"/>
          <w:szCs w:val="22"/>
        </w:rPr>
        <w:t>, spectres</w:t>
      </w:r>
      <w:r w:rsidR="00987D8D">
        <w:rPr>
          <w:rFonts w:ascii="Calibri" w:eastAsia="Calibri" w:hAnsi="Calibri" w:cs="Calibri"/>
          <w:sz w:val="22"/>
          <w:szCs w:val="22"/>
        </w:rPr>
        <w:t xml:space="preserve">, </w:t>
      </w:r>
      <w:r w:rsidR="009536D1">
        <w:rPr>
          <w:rFonts w:ascii="Calibri" w:eastAsia="Calibri" w:hAnsi="Calibri" w:cs="Calibri"/>
          <w:sz w:val="22"/>
          <w:szCs w:val="22"/>
        </w:rPr>
        <w:t>métadonnées</w:t>
      </w:r>
      <w:r w:rsidR="00437CDA">
        <w:rPr>
          <w:rFonts w:ascii="Calibri" w:eastAsia="Calibri" w:hAnsi="Calibri" w:cs="Calibri"/>
          <w:sz w:val="22"/>
          <w:szCs w:val="22"/>
        </w:rPr>
        <w:t>…)</w:t>
      </w:r>
      <w:r w:rsidRPr="008D0B1E">
        <w:rPr>
          <w:rFonts w:ascii="Calibri" w:eastAsia="Calibri" w:hAnsi="Calibri" w:cs="Calibri"/>
          <w:sz w:val="22"/>
          <w:szCs w:val="22"/>
        </w:rPr>
        <w:t>, ne présentent pas de structuration commune et sont exploitées de façon hétérogène dans des institutions différentes. A la conception des projets, aucun partage global à l’extérieur de l’institution n’est souvent prévu.</w:t>
      </w:r>
    </w:p>
    <w:p w14:paraId="2ECC3B49" w14:textId="77777777" w:rsidR="008D0B1E" w:rsidRDefault="008D0B1E" w:rsidP="00285792">
      <w:pPr>
        <w:spacing w:line="20" w:lineRule="atLeast"/>
        <w:ind w:left="0" w:hanging="2"/>
        <w:jc w:val="both"/>
        <w:rPr>
          <w:rFonts w:ascii="Calibri" w:eastAsia="Calibri" w:hAnsi="Calibri" w:cs="Calibri"/>
          <w:sz w:val="22"/>
          <w:szCs w:val="22"/>
        </w:rPr>
      </w:pPr>
      <w:r w:rsidRPr="008D0B1E">
        <w:rPr>
          <w:rFonts w:ascii="Calibri" w:eastAsia="Calibri" w:hAnsi="Calibri" w:cs="Calibri"/>
          <w:sz w:val="22"/>
          <w:szCs w:val="22"/>
        </w:rPr>
        <w:t xml:space="preserve">Pour ces raisons, il n’existe aujourd’hui aucun catalogue, aucune bibliothèque numérique en ligne, à notre connaissance, qui mette à disposition des historiens des cultures écrites des données d’analyse des matériaux des manuscrits. L’archivage pérenne de telles données permettrait en outre de limiter la manipulation des documents soumis à l’analyse, et donc de mieux les préserver. </w:t>
      </w:r>
    </w:p>
    <w:p w14:paraId="1ED93A4A" w14:textId="65ABBD2B" w:rsidR="006125BA" w:rsidRDefault="008D0B1E" w:rsidP="00285792">
      <w:pPr>
        <w:spacing w:line="20" w:lineRule="atLeast"/>
        <w:ind w:left="0" w:hanging="2"/>
        <w:jc w:val="both"/>
        <w:rPr>
          <w:rFonts w:ascii="Calibri" w:eastAsia="Calibri" w:hAnsi="Calibri" w:cs="Calibri"/>
          <w:sz w:val="22"/>
          <w:szCs w:val="22"/>
        </w:rPr>
      </w:pPr>
      <w:r w:rsidRPr="008D0B1E">
        <w:rPr>
          <w:rFonts w:ascii="Calibri" w:eastAsia="Calibri" w:hAnsi="Calibri" w:cs="Calibri"/>
          <w:sz w:val="22"/>
          <w:szCs w:val="22"/>
        </w:rPr>
        <w:t>Il s’agit d’arriver à une structuration et une normalisation des données respectant des modèles communs afin de permettre le stockage, le partage et l’interrogation des données de la communauté.</w:t>
      </w:r>
    </w:p>
    <w:p w14:paraId="71E7CA6A" w14:textId="4942009E" w:rsidR="0099395B" w:rsidRDefault="0099395B" w:rsidP="00285792">
      <w:pPr>
        <w:spacing w:line="20" w:lineRule="atLeast"/>
        <w:ind w:left="0" w:hanging="2"/>
        <w:jc w:val="both"/>
        <w:rPr>
          <w:rFonts w:asciiTheme="minorHAnsi" w:hAnsiTheme="minorHAnsi" w:cstheme="minorHAnsi"/>
          <w:sz w:val="22"/>
          <w:szCs w:val="22"/>
        </w:rPr>
      </w:pPr>
      <w:r>
        <w:rPr>
          <w:rFonts w:ascii="Calibri" w:eastAsia="Calibri" w:hAnsi="Calibri" w:cs="Calibri"/>
          <w:sz w:val="22"/>
          <w:szCs w:val="22"/>
        </w:rPr>
        <w:t xml:space="preserve">Ce contrat s’inscrit dans le cadre de </w:t>
      </w:r>
      <w:proofErr w:type="spellStart"/>
      <w:r>
        <w:rPr>
          <w:rFonts w:ascii="Calibri" w:eastAsia="Calibri" w:hAnsi="Calibri" w:cs="Calibri"/>
          <w:sz w:val="22"/>
          <w:szCs w:val="22"/>
        </w:rPr>
        <w:t>Biblissima</w:t>
      </w:r>
      <w:proofErr w:type="spellEnd"/>
      <w:r>
        <w:rPr>
          <w:rFonts w:ascii="Calibri" w:eastAsia="Calibri" w:hAnsi="Calibri" w:cs="Calibri"/>
          <w:sz w:val="22"/>
          <w:szCs w:val="22"/>
        </w:rPr>
        <w:t xml:space="preserve">+, </w:t>
      </w:r>
      <w:proofErr w:type="spellStart"/>
      <w:r w:rsidR="00634870">
        <w:rPr>
          <w:rFonts w:ascii="Calibri" w:eastAsia="Calibri" w:hAnsi="Calibri" w:cs="Calibri"/>
          <w:sz w:val="22"/>
          <w:szCs w:val="22"/>
        </w:rPr>
        <w:t>E</w:t>
      </w:r>
      <w:r>
        <w:rPr>
          <w:rFonts w:ascii="Calibri" w:eastAsia="Calibri" w:hAnsi="Calibri" w:cs="Calibri"/>
          <w:sz w:val="22"/>
          <w:szCs w:val="22"/>
        </w:rPr>
        <w:t>quipex</w:t>
      </w:r>
      <w:proofErr w:type="spellEnd"/>
      <w:r>
        <w:rPr>
          <w:rFonts w:ascii="Calibri" w:eastAsia="Calibri" w:hAnsi="Calibri" w:cs="Calibri"/>
          <w:sz w:val="22"/>
          <w:szCs w:val="22"/>
        </w:rPr>
        <w:t xml:space="preserve"> </w:t>
      </w:r>
      <w:r w:rsidRPr="006125BA">
        <w:rPr>
          <w:rFonts w:asciiTheme="minorHAnsi" w:eastAsia="Calibri" w:hAnsiTheme="minorHAnsi" w:cstheme="minorHAnsi"/>
          <w:sz w:val="22"/>
          <w:szCs w:val="22"/>
        </w:rPr>
        <w:t>regroupant 15 équipes de recherche travaillant sur les textes, de l’Antiquité à l’édition numérique,</w:t>
      </w:r>
      <w:r w:rsidRPr="006125BA">
        <w:rPr>
          <w:rFonts w:asciiTheme="minorHAnsi" w:hAnsiTheme="minorHAnsi" w:cstheme="minorHAnsi"/>
          <w:sz w:val="22"/>
          <w:szCs w:val="22"/>
        </w:rPr>
        <w:t xml:space="preserve"> </w:t>
      </w:r>
      <w:r>
        <w:rPr>
          <w:rFonts w:asciiTheme="minorHAnsi" w:hAnsiTheme="minorHAnsi" w:cstheme="minorHAnsi"/>
          <w:sz w:val="22"/>
          <w:szCs w:val="22"/>
        </w:rPr>
        <w:t xml:space="preserve">dans le but de </w:t>
      </w:r>
      <w:r w:rsidRPr="006125BA">
        <w:rPr>
          <w:rFonts w:asciiTheme="minorHAnsi" w:eastAsia="Calibri" w:hAnsiTheme="minorHAnsi" w:cstheme="minorHAnsi"/>
          <w:sz w:val="22"/>
          <w:szCs w:val="22"/>
        </w:rPr>
        <w:t>donn</w:t>
      </w:r>
      <w:r>
        <w:rPr>
          <w:rFonts w:asciiTheme="minorHAnsi" w:eastAsia="Calibri" w:hAnsiTheme="minorHAnsi" w:cstheme="minorHAnsi"/>
          <w:sz w:val="22"/>
          <w:szCs w:val="22"/>
        </w:rPr>
        <w:t>er</w:t>
      </w:r>
      <w:r w:rsidRPr="006125BA">
        <w:rPr>
          <w:rFonts w:asciiTheme="minorHAnsi" w:eastAsia="Calibri" w:hAnsiTheme="minorHAnsi" w:cstheme="minorHAnsi"/>
          <w:sz w:val="22"/>
          <w:szCs w:val="22"/>
        </w:rPr>
        <w:t xml:space="preserve"> un accès facilité à la documentation écrite originale, à la bibliographie et aux archives</w:t>
      </w:r>
      <w:r>
        <w:rPr>
          <w:rFonts w:asciiTheme="minorHAnsi" w:eastAsia="Calibri" w:hAnsiTheme="minorHAnsi" w:cstheme="minorHAnsi"/>
          <w:sz w:val="22"/>
          <w:szCs w:val="22"/>
        </w:rPr>
        <w:t xml:space="preserve"> </w:t>
      </w:r>
      <w:r w:rsidRPr="006125BA">
        <w:rPr>
          <w:rFonts w:ascii="Calibri" w:eastAsia="Calibri" w:hAnsi="Calibri" w:cs="Calibri"/>
          <w:sz w:val="22"/>
          <w:szCs w:val="22"/>
        </w:rPr>
        <w:t>de la recherche</w:t>
      </w:r>
      <w:r>
        <w:rPr>
          <w:rFonts w:ascii="Calibri" w:eastAsia="Calibri" w:hAnsi="Calibri" w:cs="Calibri"/>
          <w:sz w:val="22"/>
          <w:szCs w:val="22"/>
        </w:rPr>
        <w:t xml:space="preserve"> </w:t>
      </w:r>
      <w:r>
        <w:rPr>
          <w:rFonts w:asciiTheme="minorHAnsi" w:eastAsia="Calibri" w:hAnsiTheme="minorHAnsi" w:cstheme="minorHAnsi"/>
          <w:sz w:val="22"/>
          <w:szCs w:val="22"/>
        </w:rPr>
        <w:t>par le biais d’une</w:t>
      </w:r>
      <w:r w:rsidRPr="006125BA">
        <w:rPr>
          <w:rFonts w:asciiTheme="minorHAnsi" w:hAnsiTheme="minorHAnsi" w:cstheme="minorHAnsi"/>
          <w:sz w:val="22"/>
          <w:szCs w:val="22"/>
        </w:rPr>
        <w:t xml:space="preserve"> infrastructure numérique multipolaire de recherche fondamentale et de service</w:t>
      </w:r>
      <w:r>
        <w:rPr>
          <w:rFonts w:asciiTheme="minorHAnsi" w:hAnsiTheme="minorHAnsi" w:cstheme="minorHAnsi"/>
          <w:sz w:val="22"/>
          <w:szCs w:val="22"/>
        </w:rPr>
        <w:t>.</w:t>
      </w:r>
      <w:r w:rsidRPr="006125BA">
        <w:rPr>
          <w:rFonts w:asciiTheme="minorHAnsi" w:hAnsiTheme="minorHAnsi" w:cstheme="minorHAnsi"/>
          <w:sz w:val="22"/>
          <w:szCs w:val="22"/>
        </w:rPr>
        <w:t xml:space="preserve"> </w:t>
      </w:r>
    </w:p>
    <w:p w14:paraId="6C0B2188" w14:textId="1ADAD137" w:rsidR="008D0B1E" w:rsidRDefault="008D0B1E" w:rsidP="00285792">
      <w:pPr>
        <w:spacing w:line="20" w:lineRule="atLeast"/>
        <w:ind w:left="0" w:hanging="2"/>
        <w:jc w:val="both"/>
        <w:rPr>
          <w:rFonts w:ascii="Calibri" w:eastAsia="Calibri" w:hAnsi="Calibri" w:cs="Calibri"/>
          <w:sz w:val="22"/>
          <w:szCs w:val="22"/>
        </w:rPr>
      </w:pPr>
      <w:proofErr w:type="spellStart"/>
      <w:r w:rsidRPr="008D0B1E">
        <w:rPr>
          <w:rFonts w:ascii="Calibri" w:eastAsia="Calibri" w:hAnsi="Calibri" w:cs="Calibri"/>
          <w:sz w:val="22"/>
          <w:szCs w:val="22"/>
        </w:rPr>
        <w:t>Biblissima</w:t>
      </w:r>
      <w:proofErr w:type="spellEnd"/>
      <w:r w:rsidRPr="008D0B1E">
        <w:rPr>
          <w:rFonts w:ascii="Calibri" w:eastAsia="Calibri" w:hAnsi="Calibri" w:cs="Calibri"/>
          <w:sz w:val="22"/>
          <w:szCs w:val="22"/>
        </w:rPr>
        <w:t>+ offre une opportunité unique de mener</w:t>
      </w:r>
      <w:r w:rsidR="00AC6139">
        <w:rPr>
          <w:rFonts w:ascii="Calibri" w:eastAsia="Calibri" w:hAnsi="Calibri" w:cs="Calibri"/>
          <w:sz w:val="22"/>
          <w:szCs w:val="22"/>
        </w:rPr>
        <w:t xml:space="preserve"> au sein d’une équipe pluridisciplinaire</w:t>
      </w:r>
      <w:r w:rsidRPr="008D0B1E">
        <w:rPr>
          <w:rFonts w:ascii="Calibri" w:eastAsia="Calibri" w:hAnsi="Calibri" w:cs="Calibri"/>
          <w:sz w:val="22"/>
          <w:szCs w:val="22"/>
        </w:rPr>
        <w:t>, une réflexion sur les outils informatiques nécessaires à l</w:t>
      </w:r>
      <w:r w:rsidR="0099395B">
        <w:rPr>
          <w:rFonts w:ascii="Calibri" w:eastAsia="Calibri" w:hAnsi="Calibri" w:cs="Calibri"/>
          <w:sz w:val="22"/>
          <w:szCs w:val="22"/>
        </w:rPr>
        <w:t>’</w:t>
      </w:r>
      <w:r w:rsidRPr="008D0B1E">
        <w:rPr>
          <w:rFonts w:ascii="Calibri" w:eastAsia="Calibri" w:hAnsi="Calibri" w:cs="Calibri"/>
          <w:sz w:val="22"/>
          <w:szCs w:val="22"/>
        </w:rPr>
        <w:t>exploitation</w:t>
      </w:r>
      <w:r w:rsidR="0099395B">
        <w:rPr>
          <w:rFonts w:ascii="Calibri" w:eastAsia="Calibri" w:hAnsi="Calibri" w:cs="Calibri"/>
          <w:sz w:val="22"/>
          <w:szCs w:val="22"/>
        </w:rPr>
        <w:t xml:space="preserve"> des données d’analyse des matériaux</w:t>
      </w:r>
      <w:r w:rsidR="00AC6139">
        <w:rPr>
          <w:rFonts w:ascii="Calibri" w:eastAsia="Calibri" w:hAnsi="Calibri" w:cs="Calibri"/>
          <w:sz w:val="22"/>
          <w:szCs w:val="22"/>
        </w:rPr>
        <w:t xml:space="preserve"> à l’aide d’un spécialiste en développement informatique</w:t>
      </w:r>
      <w:r w:rsidRPr="008D0B1E">
        <w:rPr>
          <w:rFonts w:ascii="Calibri" w:eastAsia="Calibri" w:hAnsi="Calibri" w:cs="Calibri"/>
          <w:sz w:val="22"/>
          <w:szCs w:val="22"/>
        </w:rPr>
        <w:t>. Ces outils se doivent d’être simple d’utilisation, fiables et accessibles à des non-spécialistes des matériaux. Le développement de ces outils représente un véritable défi. En effet, la complexité des informations produites peut être très variable et l’exploitation des données plus ou moins aisées pour des non-spécialistes.</w:t>
      </w:r>
    </w:p>
    <w:p w14:paraId="0212503A" w14:textId="77777777" w:rsidR="008D0B1E" w:rsidRDefault="008D0B1E" w:rsidP="00285792">
      <w:pPr>
        <w:spacing w:line="20" w:lineRule="atLeast"/>
        <w:ind w:left="0" w:hanging="2"/>
        <w:jc w:val="both"/>
        <w:rPr>
          <w:rFonts w:ascii="Calibri" w:eastAsia="Calibri" w:hAnsi="Calibri" w:cs="Calibri"/>
          <w:sz w:val="22"/>
          <w:szCs w:val="22"/>
        </w:rPr>
      </w:pPr>
      <w:r w:rsidRPr="008D0B1E">
        <w:rPr>
          <w:rFonts w:ascii="Calibri" w:eastAsia="Calibri" w:hAnsi="Calibri" w:cs="Calibri"/>
          <w:sz w:val="22"/>
          <w:szCs w:val="22"/>
        </w:rPr>
        <w:lastRenderedPageBreak/>
        <w:t>Un processus progressif de mise à disposition des données pourra être envisagé avec une première étape incluant des jeux de données simples d’exploitation afin de tester la faisabilité du concept avant de se confronter à des données plus complexes qui amèneront au développement d’outils spécifiques.</w:t>
      </w:r>
    </w:p>
    <w:p w14:paraId="30E638DA" w14:textId="041E93C1" w:rsidR="00392CEB" w:rsidRDefault="006A1EA6" w:rsidP="00285792">
      <w:pPr>
        <w:spacing w:line="20" w:lineRule="atLeast"/>
        <w:ind w:left="0" w:hanging="2"/>
        <w:jc w:val="both"/>
        <w:rPr>
          <w:rFonts w:ascii="Calibri" w:eastAsia="Calibri" w:hAnsi="Calibri" w:cs="Calibri"/>
          <w:sz w:val="22"/>
          <w:szCs w:val="22"/>
        </w:rPr>
      </w:pPr>
      <w:r>
        <w:rPr>
          <w:rFonts w:ascii="Calibri" w:eastAsia="Calibri" w:hAnsi="Calibri" w:cs="Calibri"/>
          <w:sz w:val="22"/>
          <w:szCs w:val="22"/>
        </w:rPr>
        <w:t xml:space="preserve">Dans un deuxième temps, il sera envisagé de mettre en place des outils informatiques </w:t>
      </w:r>
      <w:r w:rsidRPr="006A1EA6">
        <w:rPr>
          <w:rFonts w:ascii="Calibri" w:eastAsia="Calibri" w:hAnsi="Calibri" w:cs="Calibri"/>
          <w:sz w:val="22"/>
          <w:szCs w:val="22"/>
        </w:rPr>
        <w:t>pour la collection des données et métadonnées lors de l’examen des manuscrits</w:t>
      </w:r>
      <w:r>
        <w:rPr>
          <w:rFonts w:ascii="Calibri" w:eastAsia="Calibri" w:hAnsi="Calibri" w:cs="Calibri"/>
          <w:sz w:val="22"/>
          <w:szCs w:val="22"/>
        </w:rPr>
        <w:t xml:space="preserve"> </w:t>
      </w:r>
      <w:r w:rsidRPr="006A1EA6">
        <w:rPr>
          <w:rFonts w:ascii="Calibri" w:eastAsia="Calibri" w:hAnsi="Calibri" w:cs="Calibri"/>
          <w:sz w:val="22"/>
          <w:szCs w:val="22"/>
        </w:rPr>
        <w:t>dans l’optique de faciliter le travail sur le terrain et uniformiser l’enregistrement des métadonnées</w:t>
      </w:r>
      <w:r>
        <w:rPr>
          <w:rFonts w:ascii="Calibri" w:eastAsia="Calibri" w:hAnsi="Calibri" w:cs="Calibri"/>
          <w:sz w:val="22"/>
          <w:szCs w:val="22"/>
        </w:rPr>
        <w:t xml:space="preserve">. </w:t>
      </w:r>
    </w:p>
    <w:p w14:paraId="000CB570" w14:textId="77777777" w:rsidR="006A1EA6" w:rsidRDefault="006A1EA6" w:rsidP="00285792">
      <w:pPr>
        <w:tabs>
          <w:tab w:val="right" w:pos="9072"/>
        </w:tabs>
        <w:spacing w:line="20" w:lineRule="atLeast"/>
        <w:ind w:left="0" w:hanging="2"/>
        <w:jc w:val="both"/>
        <w:rPr>
          <w:rFonts w:ascii="Calibri" w:eastAsia="Calibri" w:hAnsi="Calibri" w:cs="Calibri"/>
          <w:sz w:val="22"/>
          <w:szCs w:val="22"/>
        </w:rPr>
      </w:pPr>
    </w:p>
    <w:p w14:paraId="0B1FD34C" w14:textId="3CE032E1" w:rsidR="000C3F26" w:rsidRDefault="000C3F26" w:rsidP="00285792">
      <w:pPr>
        <w:tabs>
          <w:tab w:val="right" w:pos="9072"/>
        </w:tabs>
        <w:spacing w:line="20" w:lineRule="atLeast"/>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Activités</w:t>
      </w:r>
    </w:p>
    <w:p w14:paraId="5EF9C4C1" w14:textId="0ACAF771" w:rsidR="000C3F26" w:rsidRDefault="000C3F26" w:rsidP="00285792">
      <w:pPr>
        <w:spacing w:line="20" w:lineRule="atLeast"/>
        <w:ind w:left="0" w:hanging="2"/>
        <w:jc w:val="both"/>
        <w:rPr>
          <w:rFonts w:ascii="Calibri" w:eastAsia="Calibri" w:hAnsi="Calibri" w:cs="Calibri"/>
          <w:sz w:val="22"/>
          <w:szCs w:val="22"/>
        </w:rPr>
      </w:pPr>
      <w:r>
        <w:rPr>
          <w:rFonts w:ascii="Calibri" w:eastAsia="Calibri" w:hAnsi="Calibri" w:cs="Calibri"/>
          <w:sz w:val="22"/>
          <w:szCs w:val="22"/>
        </w:rPr>
        <w:t xml:space="preserve">En concertation avec les </w:t>
      </w:r>
      <w:r w:rsidR="0057393D">
        <w:rPr>
          <w:rFonts w:ascii="Calibri" w:eastAsia="Calibri" w:hAnsi="Calibri" w:cs="Calibri"/>
          <w:sz w:val="22"/>
          <w:szCs w:val="22"/>
        </w:rPr>
        <w:t xml:space="preserve">physico-chimistes </w:t>
      </w:r>
      <w:r w:rsidR="00420CC9">
        <w:rPr>
          <w:rFonts w:ascii="Calibri" w:eastAsia="Calibri" w:hAnsi="Calibri" w:cs="Calibri"/>
          <w:sz w:val="22"/>
          <w:szCs w:val="22"/>
        </w:rPr>
        <w:t>du CRC</w:t>
      </w:r>
      <w:r>
        <w:rPr>
          <w:rFonts w:ascii="Calibri" w:eastAsia="Calibri" w:hAnsi="Calibri" w:cs="Calibri"/>
          <w:sz w:val="22"/>
          <w:szCs w:val="22"/>
        </w:rPr>
        <w:t xml:space="preserve"> et en lien avec </w:t>
      </w:r>
      <w:r w:rsidR="00846C1F">
        <w:rPr>
          <w:rFonts w:ascii="Calibri" w:eastAsia="Calibri" w:hAnsi="Calibri" w:cs="Calibri"/>
          <w:sz w:val="22"/>
          <w:szCs w:val="22"/>
        </w:rPr>
        <w:t>certains</w:t>
      </w:r>
      <w:r w:rsidR="00AC6139">
        <w:rPr>
          <w:rFonts w:ascii="Calibri" w:eastAsia="Calibri" w:hAnsi="Calibri" w:cs="Calibri"/>
          <w:sz w:val="22"/>
          <w:szCs w:val="22"/>
        </w:rPr>
        <w:t xml:space="preserve"> partenaires de </w:t>
      </w:r>
      <w:proofErr w:type="spellStart"/>
      <w:r>
        <w:rPr>
          <w:rFonts w:ascii="Calibri" w:eastAsia="Calibri" w:hAnsi="Calibri" w:cs="Calibri"/>
          <w:sz w:val="22"/>
          <w:szCs w:val="22"/>
        </w:rPr>
        <w:t>Biblissim</w:t>
      </w:r>
      <w:r w:rsidR="00420CC9">
        <w:rPr>
          <w:rFonts w:ascii="Calibri" w:eastAsia="Calibri" w:hAnsi="Calibri" w:cs="Calibri"/>
          <w:sz w:val="22"/>
          <w:szCs w:val="22"/>
        </w:rPr>
        <w:t>a</w:t>
      </w:r>
      <w:proofErr w:type="spellEnd"/>
      <w:proofErr w:type="gramStart"/>
      <w:r w:rsidR="00420CC9">
        <w:rPr>
          <w:rFonts w:ascii="Calibri" w:eastAsia="Calibri" w:hAnsi="Calibri" w:cs="Calibri"/>
          <w:sz w:val="22"/>
          <w:szCs w:val="22"/>
        </w:rPr>
        <w:t>+</w:t>
      </w:r>
      <w:r>
        <w:rPr>
          <w:rFonts w:ascii="Calibri" w:eastAsia="Calibri" w:hAnsi="Calibri" w:cs="Calibri"/>
          <w:sz w:val="22"/>
          <w:szCs w:val="22"/>
        </w:rPr>
        <w:t>:</w:t>
      </w:r>
      <w:proofErr w:type="gramEnd"/>
    </w:p>
    <w:p w14:paraId="2EFDF828" w14:textId="77777777" w:rsidR="00262969" w:rsidRPr="007C3462" w:rsidRDefault="00262969" w:rsidP="00285792">
      <w:pPr>
        <w:pStyle w:val="Paragraphedeliste"/>
        <w:numPr>
          <w:ilvl w:val="0"/>
          <w:numId w:val="9"/>
        </w:numPr>
        <w:spacing w:line="20" w:lineRule="atLeast"/>
        <w:jc w:val="both"/>
        <w:rPr>
          <w:rFonts w:ascii="Calibri" w:eastAsia="Calibri" w:hAnsi="Calibri" w:cs="Calibri"/>
          <w:lang w:val="fr-FR"/>
        </w:rPr>
      </w:pPr>
      <w:r w:rsidRPr="007C3462">
        <w:rPr>
          <w:rFonts w:ascii="Calibri" w:eastAsia="Calibri" w:hAnsi="Calibri" w:cs="Calibri"/>
          <w:lang w:val="fr-FR"/>
        </w:rPr>
        <w:t xml:space="preserve">Analyser les besoins techniques et scientifiques complexes et modéliser les données structurées dans l'ensemble du projet </w:t>
      </w:r>
    </w:p>
    <w:p w14:paraId="6025DA6A" w14:textId="278365C5" w:rsidR="00C64A0B" w:rsidRPr="007C3462" w:rsidRDefault="00262969" w:rsidP="00285792">
      <w:pPr>
        <w:pStyle w:val="Paragraphedeliste"/>
        <w:numPr>
          <w:ilvl w:val="0"/>
          <w:numId w:val="9"/>
        </w:numPr>
        <w:spacing w:line="20" w:lineRule="atLeast"/>
        <w:jc w:val="both"/>
        <w:rPr>
          <w:rFonts w:ascii="Calibri" w:eastAsia="Calibri" w:hAnsi="Calibri" w:cs="Calibri"/>
          <w:lang w:val="fr-FR"/>
        </w:rPr>
      </w:pPr>
      <w:r w:rsidRPr="007C3462">
        <w:rPr>
          <w:rFonts w:ascii="Calibri" w:eastAsia="Calibri" w:hAnsi="Calibri" w:cs="Calibri"/>
          <w:lang w:val="fr-FR"/>
        </w:rPr>
        <w:t>Adapter ou d</w:t>
      </w:r>
      <w:r w:rsidR="00C64A0B" w:rsidRPr="007C3462">
        <w:rPr>
          <w:rFonts w:ascii="Calibri" w:eastAsia="Calibri" w:hAnsi="Calibri" w:cs="Calibri"/>
          <w:lang w:val="fr-FR"/>
        </w:rPr>
        <w:t xml:space="preserve">évelopper des </w:t>
      </w:r>
      <w:r w:rsidRPr="007C3462">
        <w:rPr>
          <w:rFonts w:ascii="Calibri" w:eastAsia="Calibri" w:hAnsi="Calibri" w:cs="Calibri"/>
          <w:lang w:val="fr-FR"/>
        </w:rPr>
        <w:t>outils informatique</w:t>
      </w:r>
      <w:r w:rsidR="00AC6139" w:rsidRPr="007C3462">
        <w:rPr>
          <w:rFonts w:ascii="Calibri" w:eastAsia="Calibri" w:hAnsi="Calibri" w:cs="Calibri"/>
          <w:lang w:val="fr-FR"/>
        </w:rPr>
        <w:t>s</w:t>
      </w:r>
      <w:r w:rsidRPr="007C3462">
        <w:rPr>
          <w:rFonts w:ascii="Calibri" w:eastAsia="Calibri" w:hAnsi="Calibri" w:cs="Calibri"/>
          <w:lang w:val="fr-FR"/>
        </w:rPr>
        <w:t xml:space="preserve"> pour le </w:t>
      </w:r>
      <w:r w:rsidR="001B1A21" w:rsidRPr="007C3462">
        <w:rPr>
          <w:rFonts w:ascii="Calibri" w:eastAsia="Calibri" w:hAnsi="Calibri" w:cs="Calibri"/>
          <w:lang w:val="fr-FR"/>
        </w:rPr>
        <w:t>stockage</w:t>
      </w:r>
      <w:r w:rsidRPr="007C3462">
        <w:rPr>
          <w:rFonts w:ascii="Calibri" w:eastAsia="Calibri" w:hAnsi="Calibri" w:cs="Calibri"/>
          <w:lang w:val="fr-FR"/>
        </w:rPr>
        <w:t xml:space="preserve">, le partage et </w:t>
      </w:r>
      <w:r w:rsidR="001B1A21" w:rsidRPr="007C3462">
        <w:rPr>
          <w:rFonts w:ascii="Calibri" w:eastAsia="Calibri" w:hAnsi="Calibri" w:cs="Calibri"/>
          <w:lang w:val="fr-FR"/>
        </w:rPr>
        <w:t>l’interrogation</w:t>
      </w:r>
      <w:r w:rsidRPr="007C3462">
        <w:rPr>
          <w:rFonts w:ascii="Calibri" w:eastAsia="Calibri" w:hAnsi="Calibri" w:cs="Calibri"/>
          <w:lang w:val="fr-FR"/>
        </w:rPr>
        <w:t xml:space="preserve"> des données d’analyse</w:t>
      </w:r>
      <w:r w:rsidR="001B1A21" w:rsidRPr="007C3462">
        <w:rPr>
          <w:rFonts w:ascii="Calibri" w:eastAsia="Calibri" w:hAnsi="Calibri" w:cs="Calibri"/>
          <w:lang w:val="fr-FR"/>
        </w:rPr>
        <w:t xml:space="preserve"> scientifiques</w:t>
      </w:r>
    </w:p>
    <w:p w14:paraId="27390414" w14:textId="77777777" w:rsidR="00C64A0B" w:rsidRPr="007C3462" w:rsidRDefault="00C64A0B" w:rsidP="00285792">
      <w:pPr>
        <w:pStyle w:val="Paragraphedeliste"/>
        <w:numPr>
          <w:ilvl w:val="0"/>
          <w:numId w:val="9"/>
        </w:numPr>
        <w:spacing w:line="20" w:lineRule="atLeast"/>
        <w:jc w:val="both"/>
        <w:rPr>
          <w:rFonts w:ascii="Calibri" w:eastAsia="Calibri" w:hAnsi="Calibri" w:cs="Calibri"/>
          <w:lang w:val="fr-FR"/>
        </w:rPr>
      </w:pPr>
      <w:r w:rsidRPr="007C3462">
        <w:rPr>
          <w:rFonts w:ascii="Calibri" w:eastAsia="Calibri" w:hAnsi="Calibri" w:cs="Calibri"/>
          <w:lang w:val="fr-FR"/>
        </w:rPr>
        <w:t>Diriger l'analyse, la conception et l'élaboration du cadre du projet</w:t>
      </w:r>
    </w:p>
    <w:p w14:paraId="515E3880" w14:textId="77777777" w:rsidR="000C3F26" w:rsidRPr="00262969" w:rsidRDefault="00C64A0B" w:rsidP="00285792">
      <w:pPr>
        <w:pStyle w:val="Paragraphedeliste"/>
        <w:numPr>
          <w:ilvl w:val="0"/>
          <w:numId w:val="9"/>
        </w:numPr>
        <w:spacing w:line="20" w:lineRule="atLeast"/>
        <w:jc w:val="both"/>
        <w:rPr>
          <w:rFonts w:ascii="Calibri" w:eastAsia="Calibri" w:hAnsi="Calibri" w:cs="Calibri"/>
        </w:rPr>
      </w:pPr>
      <w:proofErr w:type="spellStart"/>
      <w:r w:rsidRPr="00262969">
        <w:rPr>
          <w:rFonts w:ascii="Calibri" w:eastAsia="Calibri" w:hAnsi="Calibri" w:cs="Calibri"/>
        </w:rPr>
        <w:t>R</w:t>
      </w:r>
      <w:r w:rsidR="000C3F26" w:rsidRPr="00262969">
        <w:rPr>
          <w:rFonts w:ascii="Calibri" w:eastAsia="Calibri" w:hAnsi="Calibri" w:cs="Calibri"/>
        </w:rPr>
        <w:t>édiger</w:t>
      </w:r>
      <w:proofErr w:type="spellEnd"/>
      <w:r w:rsidR="000C3F26" w:rsidRPr="00262969">
        <w:rPr>
          <w:rFonts w:ascii="Calibri" w:eastAsia="Calibri" w:hAnsi="Calibri" w:cs="Calibri"/>
        </w:rPr>
        <w:t xml:space="preserve"> la documentation</w:t>
      </w:r>
    </w:p>
    <w:p w14:paraId="26AA5A0C" w14:textId="77777777" w:rsidR="000C3F26" w:rsidRDefault="000C3F26" w:rsidP="00285792">
      <w:pPr>
        <w:tabs>
          <w:tab w:val="right" w:pos="9072"/>
        </w:tabs>
        <w:spacing w:line="20" w:lineRule="atLeast"/>
        <w:ind w:left="0" w:hanging="2"/>
        <w:jc w:val="both"/>
        <w:rPr>
          <w:rFonts w:ascii="Palatino Linotype" w:eastAsia="Palatino Linotype" w:hAnsi="Palatino Linotype" w:cs="Palatino Linotype"/>
          <w:sz w:val="22"/>
          <w:szCs w:val="22"/>
        </w:rPr>
      </w:pPr>
    </w:p>
    <w:p w14:paraId="704D4623" w14:textId="77777777" w:rsidR="000C3F26" w:rsidRDefault="000C3F26" w:rsidP="00285792">
      <w:pPr>
        <w:tabs>
          <w:tab w:val="right" w:pos="9072"/>
        </w:tabs>
        <w:spacing w:line="20" w:lineRule="atLeast"/>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Compétences</w:t>
      </w:r>
    </w:p>
    <w:p w14:paraId="5F88AD5D" w14:textId="73A5B4E6" w:rsidR="000C3F26" w:rsidRDefault="00C64A0B" w:rsidP="00285792">
      <w:pPr>
        <w:tabs>
          <w:tab w:val="right" w:pos="9072"/>
        </w:tabs>
        <w:spacing w:line="20" w:lineRule="atLeast"/>
        <w:ind w:left="0" w:hanging="2"/>
        <w:jc w:val="both"/>
        <w:rPr>
          <w:rFonts w:ascii="Calibri" w:eastAsia="Calibri" w:hAnsi="Calibri" w:cs="Calibri"/>
          <w:sz w:val="22"/>
          <w:szCs w:val="22"/>
        </w:rPr>
      </w:pPr>
      <w:r w:rsidRPr="00A51BF6">
        <w:rPr>
          <w:rFonts w:ascii="Calibri" w:eastAsia="Calibri" w:hAnsi="Calibri" w:cs="Calibri"/>
          <w:sz w:val="22"/>
          <w:szCs w:val="22"/>
        </w:rPr>
        <w:t>V</w:t>
      </w:r>
      <w:r w:rsidR="000C3F26" w:rsidRPr="00A51BF6">
        <w:rPr>
          <w:rFonts w:ascii="Calibri" w:eastAsia="Calibri" w:hAnsi="Calibri" w:cs="Calibri"/>
          <w:sz w:val="22"/>
          <w:szCs w:val="22"/>
        </w:rPr>
        <w:t xml:space="preserve">ous devrez avoir les compétences </w:t>
      </w:r>
      <w:r w:rsidR="00F508CE" w:rsidRPr="00A51BF6">
        <w:rPr>
          <w:rFonts w:ascii="Calibri" w:eastAsia="Calibri" w:hAnsi="Calibri" w:cs="Calibri"/>
          <w:sz w:val="22"/>
          <w:szCs w:val="22"/>
        </w:rPr>
        <w:t>suivantes :</w:t>
      </w:r>
    </w:p>
    <w:p w14:paraId="4A2E6738" w14:textId="2281949B" w:rsidR="00C80EDB" w:rsidRPr="00F508CE" w:rsidRDefault="00C80EDB" w:rsidP="00285792">
      <w:pPr>
        <w:pStyle w:val="Paragraphedeliste"/>
        <w:numPr>
          <w:ilvl w:val="0"/>
          <w:numId w:val="11"/>
        </w:numPr>
        <w:tabs>
          <w:tab w:val="right" w:pos="9072"/>
        </w:tabs>
        <w:spacing w:line="20" w:lineRule="atLeast"/>
        <w:jc w:val="both"/>
        <w:rPr>
          <w:rFonts w:eastAsia="Calibri" w:cstheme="minorHAnsi"/>
        </w:rPr>
      </w:pPr>
      <w:r w:rsidRPr="00F508CE">
        <w:rPr>
          <w:rFonts w:cstheme="minorHAnsi"/>
          <w:color w:val="000000"/>
          <w:shd w:val="clear" w:color="auto" w:fill="FFFFFF"/>
        </w:rPr>
        <w:t>Capacité à mener un projet informatique et à inventer des solutions techniques</w:t>
      </w:r>
    </w:p>
    <w:p w14:paraId="5066C15E" w14:textId="77777777" w:rsidR="00A51BF6" w:rsidRPr="00F508CE" w:rsidRDefault="00A51BF6" w:rsidP="00285792">
      <w:pPr>
        <w:pStyle w:val="Paragraphedeliste"/>
        <w:numPr>
          <w:ilvl w:val="0"/>
          <w:numId w:val="10"/>
        </w:numPr>
        <w:spacing w:line="20" w:lineRule="atLeast"/>
        <w:jc w:val="both"/>
        <w:rPr>
          <w:rFonts w:eastAsia="Calibri" w:cstheme="minorHAnsi"/>
        </w:rPr>
      </w:pPr>
      <w:proofErr w:type="spellStart"/>
      <w:r w:rsidRPr="00F508CE">
        <w:rPr>
          <w:rFonts w:cstheme="minorHAnsi"/>
          <w:color w:val="000000"/>
          <w:shd w:val="clear" w:color="auto" w:fill="FFFFFF"/>
        </w:rPr>
        <w:t>Maîtrise</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niveau</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développeur</w:t>
      </w:r>
      <w:proofErr w:type="spellEnd"/>
      <w:r w:rsidRPr="00F508CE">
        <w:rPr>
          <w:rFonts w:cstheme="minorHAnsi"/>
          <w:color w:val="000000"/>
          <w:shd w:val="clear" w:color="auto" w:fill="FFFFFF"/>
        </w:rPr>
        <w:t xml:space="preserve"> d'un </w:t>
      </w:r>
      <w:proofErr w:type="spellStart"/>
      <w:r w:rsidRPr="00F508CE">
        <w:rPr>
          <w:rFonts w:cstheme="minorHAnsi"/>
          <w:color w:val="000000"/>
          <w:shd w:val="clear" w:color="auto" w:fill="FFFFFF"/>
        </w:rPr>
        <w:t>ou</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plusieurs</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langages</w:t>
      </w:r>
      <w:proofErr w:type="spellEnd"/>
      <w:r w:rsidRPr="00F508CE">
        <w:rPr>
          <w:rFonts w:cstheme="minorHAnsi"/>
          <w:color w:val="000000"/>
          <w:shd w:val="clear" w:color="auto" w:fill="FFFFFF"/>
        </w:rPr>
        <w:t xml:space="preserve"> de </w:t>
      </w:r>
      <w:proofErr w:type="spellStart"/>
      <w:r w:rsidRPr="00F508CE">
        <w:rPr>
          <w:rFonts w:cstheme="minorHAnsi"/>
          <w:color w:val="000000"/>
          <w:shd w:val="clear" w:color="auto" w:fill="FFFFFF"/>
        </w:rPr>
        <w:t>programmation</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côté</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serveur</w:t>
      </w:r>
      <w:proofErr w:type="spellEnd"/>
    </w:p>
    <w:p w14:paraId="626D640B" w14:textId="7F49E1C2" w:rsidR="00C64A0B" w:rsidRPr="00F508CE" w:rsidRDefault="00A51BF6" w:rsidP="00285792">
      <w:pPr>
        <w:pStyle w:val="Paragraphedeliste"/>
        <w:numPr>
          <w:ilvl w:val="0"/>
          <w:numId w:val="10"/>
        </w:numPr>
        <w:spacing w:line="20" w:lineRule="atLeast"/>
        <w:jc w:val="both"/>
        <w:rPr>
          <w:rFonts w:eastAsia="Calibri" w:cstheme="minorHAnsi"/>
        </w:rPr>
      </w:pPr>
      <w:proofErr w:type="spellStart"/>
      <w:r w:rsidRPr="00F508CE">
        <w:rPr>
          <w:rFonts w:eastAsia="Calibri" w:cstheme="minorHAnsi"/>
        </w:rPr>
        <w:t>Maîtrise</w:t>
      </w:r>
      <w:proofErr w:type="spellEnd"/>
      <w:r w:rsidRPr="00F508CE">
        <w:rPr>
          <w:rFonts w:eastAsia="Calibri" w:cstheme="minorHAnsi"/>
        </w:rPr>
        <w:t xml:space="preserve"> </w:t>
      </w:r>
      <w:proofErr w:type="spellStart"/>
      <w:r w:rsidRPr="00F508CE">
        <w:rPr>
          <w:rFonts w:eastAsia="Calibri" w:cstheme="minorHAnsi"/>
        </w:rPr>
        <w:t>d'au</w:t>
      </w:r>
      <w:proofErr w:type="spellEnd"/>
      <w:r w:rsidRPr="00F508CE">
        <w:rPr>
          <w:rFonts w:eastAsia="Calibri" w:cstheme="minorHAnsi"/>
        </w:rPr>
        <w:t xml:space="preserve"> </w:t>
      </w:r>
      <w:proofErr w:type="spellStart"/>
      <w:r w:rsidRPr="00F508CE">
        <w:rPr>
          <w:rFonts w:eastAsia="Calibri" w:cstheme="minorHAnsi"/>
        </w:rPr>
        <w:t>moins</w:t>
      </w:r>
      <w:proofErr w:type="spellEnd"/>
      <w:r w:rsidRPr="00F508CE">
        <w:rPr>
          <w:rFonts w:eastAsia="Calibri" w:cstheme="minorHAnsi"/>
        </w:rPr>
        <w:t xml:space="preserve"> un </w:t>
      </w:r>
      <w:proofErr w:type="spellStart"/>
      <w:r w:rsidRPr="00F508CE">
        <w:rPr>
          <w:rFonts w:eastAsia="Calibri" w:cstheme="minorHAnsi"/>
        </w:rPr>
        <w:t>système</w:t>
      </w:r>
      <w:proofErr w:type="spellEnd"/>
      <w:r w:rsidRPr="00F508CE">
        <w:rPr>
          <w:rFonts w:eastAsia="Calibri" w:cstheme="minorHAnsi"/>
        </w:rPr>
        <w:t xml:space="preserve"> de gestion de bases de </w:t>
      </w:r>
      <w:proofErr w:type="spellStart"/>
      <w:r w:rsidRPr="00F508CE">
        <w:rPr>
          <w:rFonts w:eastAsia="Calibri" w:cstheme="minorHAnsi"/>
        </w:rPr>
        <w:t>données</w:t>
      </w:r>
      <w:proofErr w:type="spellEnd"/>
      <w:r w:rsidRPr="00F508CE">
        <w:rPr>
          <w:rFonts w:eastAsia="Calibri" w:cstheme="minorHAnsi"/>
        </w:rPr>
        <w:t xml:space="preserve"> (</w:t>
      </w:r>
      <w:proofErr w:type="spellStart"/>
      <w:r w:rsidRPr="00F508CE">
        <w:rPr>
          <w:rFonts w:eastAsia="Calibri" w:cstheme="minorHAnsi"/>
        </w:rPr>
        <w:t>familles</w:t>
      </w:r>
      <w:proofErr w:type="spellEnd"/>
      <w:r w:rsidRPr="00F508CE">
        <w:rPr>
          <w:rFonts w:eastAsia="Calibri" w:cstheme="minorHAnsi"/>
        </w:rPr>
        <w:t xml:space="preserve"> SGBR, NoSQL, XML, RDF etc.)</w:t>
      </w:r>
    </w:p>
    <w:p w14:paraId="64103491" w14:textId="7003C0BD" w:rsidR="00A51BF6" w:rsidRPr="00F508CE" w:rsidRDefault="00A51BF6" w:rsidP="00285792">
      <w:pPr>
        <w:pStyle w:val="Paragraphedeliste"/>
        <w:numPr>
          <w:ilvl w:val="0"/>
          <w:numId w:val="10"/>
        </w:numPr>
        <w:tabs>
          <w:tab w:val="right" w:pos="426"/>
        </w:tabs>
        <w:spacing w:line="20" w:lineRule="atLeast"/>
        <w:jc w:val="both"/>
        <w:rPr>
          <w:rFonts w:eastAsia="Calibri" w:cstheme="minorHAnsi"/>
        </w:rPr>
      </w:pPr>
      <w:proofErr w:type="spellStart"/>
      <w:r w:rsidRPr="00F508CE">
        <w:rPr>
          <w:rFonts w:cstheme="minorHAnsi"/>
          <w:color w:val="000000"/>
          <w:shd w:val="clear" w:color="auto" w:fill="FFFFFF"/>
        </w:rPr>
        <w:t>Connaissances</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opérationnelles</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en</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modélisation</w:t>
      </w:r>
      <w:proofErr w:type="spellEnd"/>
      <w:r w:rsidRPr="00F508CE">
        <w:rPr>
          <w:rFonts w:cstheme="minorHAnsi"/>
          <w:color w:val="000000"/>
          <w:shd w:val="clear" w:color="auto" w:fill="FFFFFF"/>
        </w:rPr>
        <w:t xml:space="preserve"> et manipulation de </w:t>
      </w:r>
      <w:proofErr w:type="spellStart"/>
      <w:r w:rsidRPr="00F508CE">
        <w:rPr>
          <w:rFonts w:cstheme="minorHAnsi"/>
          <w:color w:val="000000"/>
          <w:shd w:val="clear" w:color="auto" w:fill="FFFFFF"/>
        </w:rPr>
        <w:t>données</w:t>
      </w:r>
      <w:proofErr w:type="spellEnd"/>
      <w:r w:rsidRPr="00F508CE">
        <w:rPr>
          <w:rFonts w:cstheme="minorHAnsi"/>
          <w:color w:val="000000"/>
          <w:shd w:val="clear" w:color="auto" w:fill="FFFFFF"/>
        </w:rPr>
        <w:t xml:space="preserve"> structures</w:t>
      </w:r>
    </w:p>
    <w:p w14:paraId="38C317B9" w14:textId="77777777" w:rsidR="00A51BF6" w:rsidRPr="00F508CE" w:rsidRDefault="00A51BF6" w:rsidP="00285792">
      <w:pPr>
        <w:pStyle w:val="Paragraphedeliste"/>
        <w:numPr>
          <w:ilvl w:val="0"/>
          <w:numId w:val="10"/>
        </w:numPr>
        <w:tabs>
          <w:tab w:val="right" w:pos="426"/>
        </w:tabs>
        <w:spacing w:line="20" w:lineRule="atLeast"/>
        <w:jc w:val="both"/>
        <w:rPr>
          <w:rFonts w:eastAsia="Calibri" w:cstheme="minorHAnsi"/>
        </w:rPr>
      </w:pPr>
      <w:proofErr w:type="spellStart"/>
      <w:r w:rsidRPr="00F508CE">
        <w:rPr>
          <w:rFonts w:cstheme="minorHAnsi"/>
          <w:color w:val="000000"/>
          <w:shd w:val="clear" w:color="auto" w:fill="FFFFFF"/>
        </w:rPr>
        <w:t>Maîtrise</w:t>
      </w:r>
      <w:proofErr w:type="spellEnd"/>
      <w:r w:rsidRPr="00F508CE">
        <w:rPr>
          <w:rFonts w:cstheme="minorHAnsi"/>
          <w:color w:val="000000"/>
          <w:shd w:val="clear" w:color="auto" w:fill="FFFFFF"/>
        </w:rPr>
        <w:t xml:space="preserve"> du </w:t>
      </w:r>
      <w:proofErr w:type="spellStart"/>
      <w:r w:rsidRPr="00F508CE">
        <w:rPr>
          <w:rFonts w:cstheme="minorHAnsi"/>
          <w:color w:val="000000"/>
          <w:shd w:val="clear" w:color="auto" w:fill="FFFFFF"/>
        </w:rPr>
        <w:t>fonctionnement</w:t>
      </w:r>
      <w:proofErr w:type="spellEnd"/>
      <w:r w:rsidRPr="00F508CE">
        <w:rPr>
          <w:rFonts w:cstheme="minorHAnsi"/>
          <w:color w:val="000000"/>
          <w:shd w:val="clear" w:color="auto" w:fill="FFFFFF"/>
        </w:rPr>
        <w:t xml:space="preserve"> des API (REST) et des formats </w:t>
      </w:r>
      <w:proofErr w:type="spellStart"/>
      <w:r w:rsidRPr="00F508CE">
        <w:rPr>
          <w:rFonts w:cstheme="minorHAnsi"/>
          <w:color w:val="000000"/>
          <w:shd w:val="clear" w:color="auto" w:fill="FFFFFF"/>
        </w:rPr>
        <w:t>d'échange</w:t>
      </w:r>
      <w:proofErr w:type="spellEnd"/>
      <w:r w:rsidRPr="00F508CE">
        <w:rPr>
          <w:rFonts w:cstheme="minorHAnsi"/>
          <w:color w:val="000000"/>
          <w:shd w:val="clear" w:color="auto" w:fill="FFFFFF"/>
        </w:rPr>
        <w:t xml:space="preserve"> de </w:t>
      </w:r>
      <w:proofErr w:type="spellStart"/>
      <w:r w:rsidRPr="00F508CE">
        <w:rPr>
          <w:rFonts w:cstheme="minorHAnsi"/>
          <w:color w:val="000000"/>
          <w:shd w:val="clear" w:color="auto" w:fill="FFFFFF"/>
        </w:rPr>
        <w:t>données</w:t>
      </w:r>
      <w:proofErr w:type="spellEnd"/>
      <w:r w:rsidRPr="00F508CE">
        <w:rPr>
          <w:rFonts w:cstheme="minorHAnsi"/>
          <w:color w:val="000000"/>
          <w:shd w:val="clear" w:color="auto" w:fill="FFFFFF"/>
        </w:rPr>
        <w:t xml:space="preserve"> (JSON, XML)</w:t>
      </w:r>
    </w:p>
    <w:p w14:paraId="64BABD04" w14:textId="77777777" w:rsidR="00A51BF6" w:rsidRPr="00F508CE" w:rsidRDefault="00A51BF6" w:rsidP="00285792">
      <w:pPr>
        <w:pStyle w:val="Paragraphedeliste"/>
        <w:numPr>
          <w:ilvl w:val="0"/>
          <w:numId w:val="10"/>
        </w:numPr>
        <w:spacing w:line="20" w:lineRule="atLeast"/>
        <w:jc w:val="both"/>
        <w:rPr>
          <w:rFonts w:eastAsia="Calibri" w:cstheme="minorHAnsi"/>
        </w:rPr>
      </w:pPr>
      <w:proofErr w:type="spellStart"/>
      <w:r w:rsidRPr="00F508CE">
        <w:rPr>
          <w:rFonts w:cstheme="minorHAnsi"/>
          <w:color w:val="000000"/>
          <w:shd w:val="clear" w:color="auto" w:fill="FFFFFF"/>
        </w:rPr>
        <w:t>Connaissances</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générales</w:t>
      </w:r>
      <w:proofErr w:type="spellEnd"/>
      <w:r w:rsidRPr="00F508CE">
        <w:rPr>
          <w:rFonts w:cstheme="minorHAnsi"/>
          <w:color w:val="000000"/>
          <w:shd w:val="clear" w:color="auto" w:fill="FFFFFF"/>
        </w:rPr>
        <w:t xml:space="preserve"> </w:t>
      </w:r>
      <w:proofErr w:type="spellStart"/>
      <w:r w:rsidRPr="00F508CE">
        <w:rPr>
          <w:rFonts w:cstheme="minorHAnsi"/>
          <w:color w:val="000000"/>
          <w:shd w:val="clear" w:color="auto" w:fill="FFFFFF"/>
        </w:rPr>
        <w:t>en</w:t>
      </w:r>
      <w:proofErr w:type="spellEnd"/>
      <w:r w:rsidRPr="00F508CE">
        <w:rPr>
          <w:rFonts w:cstheme="minorHAnsi"/>
          <w:color w:val="000000"/>
          <w:shd w:val="clear" w:color="auto" w:fill="FFFFFF"/>
        </w:rPr>
        <w:t xml:space="preserve"> administration </w:t>
      </w:r>
      <w:proofErr w:type="spellStart"/>
      <w:r w:rsidRPr="00F508CE">
        <w:rPr>
          <w:rFonts w:cstheme="minorHAnsi"/>
          <w:color w:val="000000"/>
          <w:shd w:val="clear" w:color="auto" w:fill="FFFFFF"/>
        </w:rPr>
        <w:t>serveur</w:t>
      </w:r>
      <w:proofErr w:type="spellEnd"/>
      <w:r w:rsidRPr="00F508CE">
        <w:rPr>
          <w:rFonts w:eastAsia="Calibri" w:cstheme="minorHAnsi"/>
        </w:rPr>
        <w:t xml:space="preserve"> </w:t>
      </w:r>
    </w:p>
    <w:p w14:paraId="5287FEC4" w14:textId="77777777" w:rsidR="00A51BF6" w:rsidRPr="00F508CE" w:rsidRDefault="00A51BF6" w:rsidP="00285792">
      <w:pPr>
        <w:pStyle w:val="Paragraphedeliste"/>
        <w:numPr>
          <w:ilvl w:val="0"/>
          <w:numId w:val="10"/>
        </w:numPr>
        <w:spacing w:line="20" w:lineRule="atLeast"/>
        <w:jc w:val="both"/>
        <w:rPr>
          <w:rFonts w:eastAsia="Calibri" w:cstheme="minorHAnsi"/>
        </w:rPr>
      </w:pPr>
      <w:proofErr w:type="spellStart"/>
      <w:r w:rsidRPr="00F508CE">
        <w:rPr>
          <w:rFonts w:cstheme="minorHAnsi"/>
          <w:color w:val="000000"/>
          <w:shd w:val="clear" w:color="auto" w:fill="FFFFFF"/>
        </w:rPr>
        <w:t>Maîtrise</w:t>
      </w:r>
      <w:proofErr w:type="spellEnd"/>
      <w:r w:rsidRPr="00F508CE">
        <w:rPr>
          <w:rFonts w:cstheme="minorHAnsi"/>
          <w:color w:val="000000"/>
          <w:shd w:val="clear" w:color="auto" w:fill="FFFFFF"/>
        </w:rPr>
        <w:t xml:space="preserve"> des technologies front-end (HTML/CSS, JavaScript…)</w:t>
      </w:r>
    </w:p>
    <w:p w14:paraId="7F40100F" w14:textId="77777777" w:rsidR="00A51BF6" w:rsidRPr="00F508CE" w:rsidRDefault="00810561" w:rsidP="00285792">
      <w:pPr>
        <w:pStyle w:val="Paragraphedeliste"/>
        <w:numPr>
          <w:ilvl w:val="0"/>
          <w:numId w:val="10"/>
        </w:numPr>
        <w:spacing w:line="20" w:lineRule="atLeast"/>
        <w:jc w:val="both"/>
        <w:rPr>
          <w:rFonts w:eastAsia="Calibri" w:cstheme="minorHAnsi"/>
        </w:rPr>
      </w:pPr>
      <w:proofErr w:type="spellStart"/>
      <w:r w:rsidRPr="00F508CE">
        <w:rPr>
          <w:rFonts w:eastAsia="Calibri" w:cstheme="minorHAnsi"/>
        </w:rPr>
        <w:t>Compétence</w:t>
      </w:r>
      <w:proofErr w:type="spellEnd"/>
      <w:r w:rsidRPr="00F508CE">
        <w:rPr>
          <w:rFonts w:eastAsia="Calibri" w:cstheme="minorHAnsi"/>
        </w:rPr>
        <w:t xml:space="preserve"> </w:t>
      </w:r>
      <w:proofErr w:type="spellStart"/>
      <w:proofErr w:type="gramStart"/>
      <w:r w:rsidR="00A51BF6" w:rsidRPr="00F508CE">
        <w:rPr>
          <w:rFonts w:eastAsia="Calibri" w:cstheme="minorHAnsi"/>
        </w:rPr>
        <w:t>appréci</w:t>
      </w:r>
      <w:r w:rsidRPr="00F508CE">
        <w:rPr>
          <w:rFonts w:eastAsia="Calibri" w:cstheme="minorHAnsi"/>
        </w:rPr>
        <w:t>ée</w:t>
      </w:r>
      <w:proofErr w:type="spellEnd"/>
      <w:r w:rsidRPr="00F508CE">
        <w:rPr>
          <w:rFonts w:eastAsia="Calibri" w:cstheme="minorHAnsi"/>
        </w:rPr>
        <w:t> :</w:t>
      </w:r>
      <w:proofErr w:type="gramEnd"/>
      <w:r w:rsidRPr="00F508CE">
        <w:rPr>
          <w:rFonts w:eastAsia="Calibri" w:cstheme="minorHAnsi"/>
        </w:rPr>
        <w:t xml:space="preserve"> </w:t>
      </w:r>
      <w:r w:rsidR="00A51BF6" w:rsidRPr="00F508CE">
        <w:rPr>
          <w:rFonts w:eastAsia="Calibri" w:cstheme="minorHAnsi"/>
        </w:rPr>
        <w:t>e</w:t>
      </w:r>
      <w:r w:rsidR="00E35A03" w:rsidRPr="00F508CE">
        <w:rPr>
          <w:rFonts w:eastAsia="Calibri" w:cstheme="minorHAnsi"/>
        </w:rPr>
        <w:t xml:space="preserve">xpertise dans la modélisation de données pour les sciences humaines ou le patrimoine culturel et les normes relatives à l'échange de </w:t>
      </w:r>
      <w:proofErr w:type="spellStart"/>
      <w:r w:rsidR="00E35A03" w:rsidRPr="00F508CE">
        <w:rPr>
          <w:rFonts w:eastAsia="Calibri" w:cstheme="minorHAnsi"/>
        </w:rPr>
        <w:t>données</w:t>
      </w:r>
      <w:proofErr w:type="spellEnd"/>
      <w:r w:rsidR="00E35A03" w:rsidRPr="00F508CE">
        <w:rPr>
          <w:rFonts w:eastAsia="Calibri" w:cstheme="minorHAnsi"/>
        </w:rPr>
        <w:t xml:space="preserve"> (par </w:t>
      </w:r>
      <w:proofErr w:type="spellStart"/>
      <w:r w:rsidR="00E35A03" w:rsidRPr="00F508CE">
        <w:rPr>
          <w:rFonts w:eastAsia="Calibri" w:cstheme="minorHAnsi"/>
        </w:rPr>
        <w:t>exemple</w:t>
      </w:r>
      <w:proofErr w:type="spellEnd"/>
      <w:r w:rsidR="00E35A03" w:rsidRPr="00F508CE">
        <w:rPr>
          <w:rFonts w:eastAsia="Calibri" w:cstheme="minorHAnsi"/>
        </w:rPr>
        <w:t xml:space="preserve">, IIIF, Dublin Core, TEI). </w:t>
      </w:r>
    </w:p>
    <w:p w14:paraId="580F01B8" w14:textId="77777777" w:rsidR="00A51BF6" w:rsidRDefault="000C3F26" w:rsidP="00285792">
      <w:pPr>
        <w:pStyle w:val="Paragraphedeliste"/>
        <w:numPr>
          <w:ilvl w:val="0"/>
          <w:numId w:val="10"/>
        </w:numPr>
        <w:spacing w:line="20" w:lineRule="atLeast"/>
        <w:jc w:val="both"/>
        <w:rPr>
          <w:rFonts w:ascii="Calibri" w:eastAsia="Calibri" w:hAnsi="Calibri" w:cs="Calibri"/>
        </w:rPr>
      </w:pPr>
      <w:proofErr w:type="spellStart"/>
      <w:r w:rsidRPr="00A51BF6">
        <w:rPr>
          <w:rFonts w:ascii="Calibri" w:eastAsia="Calibri" w:hAnsi="Calibri" w:cs="Calibri"/>
        </w:rPr>
        <w:t>Vous</w:t>
      </w:r>
      <w:proofErr w:type="spellEnd"/>
      <w:r w:rsidRPr="00A51BF6">
        <w:rPr>
          <w:rFonts w:ascii="Calibri" w:eastAsia="Calibri" w:hAnsi="Calibri" w:cs="Calibri"/>
        </w:rPr>
        <w:t xml:space="preserve"> </w:t>
      </w:r>
      <w:proofErr w:type="spellStart"/>
      <w:r w:rsidRPr="00A51BF6">
        <w:rPr>
          <w:rFonts w:ascii="Calibri" w:eastAsia="Calibri" w:hAnsi="Calibri" w:cs="Calibri"/>
        </w:rPr>
        <w:t>êtes</w:t>
      </w:r>
      <w:proofErr w:type="spellEnd"/>
      <w:r w:rsidRPr="00A51BF6">
        <w:rPr>
          <w:rFonts w:ascii="Calibri" w:eastAsia="Calibri" w:hAnsi="Calibri" w:cs="Calibri"/>
        </w:rPr>
        <w:t xml:space="preserve"> </w:t>
      </w:r>
      <w:proofErr w:type="spellStart"/>
      <w:r w:rsidRPr="00A51BF6">
        <w:rPr>
          <w:rFonts w:ascii="Calibri" w:eastAsia="Calibri" w:hAnsi="Calibri" w:cs="Calibri"/>
        </w:rPr>
        <w:t>curieux</w:t>
      </w:r>
      <w:proofErr w:type="spellEnd"/>
      <w:r w:rsidRPr="00A51BF6">
        <w:rPr>
          <w:rFonts w:ascii="Calibri" w:eastAsia="Calibri" w:hAnsi="Calibri" w:cs="Calibri"/>
        </w:rPr>
        <w:t xml:space="preserve">, </w:t>
      </w:r>
      <w:proofErr w:type="spellStart"/>
      <w:r w:rsidRPr="00A51BF6">
        <w:rPr>
          <w:rFonts w:ascii="Calibri" w:eastAsia="Calibri" w:hAnsi="Calibri" w:cs="Calibri"/>
        </w:rPr>
        <w:t>aimez</w:t>
      </w:r>
      <w:proofErr w:type="spellEnd"/>
      <w:r w:rsidRPr="00A51BF6">
        <w:rPr>
          <w:rFonts w:ascii="Calibri" w:eastAsia="Calibri" w:hAnsi="Calibri" w:cs="Calibri"/>
        </w:rPr>
        <w:t xml:space="preserve"> </w:t>
      </w:r>
      <w:proofErr w:type="spellStart"/>
      <w:r w:rsidRPr="00A51BF6">
        <w:rPr>
          <w:rFonts w:ascii="Calibri" w:eastAsia="Calibri" w:hAnsi="Calibri" w:cs="Calibri"/>
        </w:rPr>
        <w:t>travailler</w:t>
      </w:r>
      <w:proofErr w:type="spellEnd"/>
      <w:r w:rsidRPr="00A51BF6">
        <w:rPr>
          <w:rFonts w:ascii="Calibri" w:eastAsia="Calibri" w:hAnsi="Calibri" w:cs="Calibri"/>
        </w:rPr>
        <w:t xml:space="preserve"> </w:t>
      </w:r>
      <w:proofErr w:type="spellStart"/>
      <w:r w:rsidRPr="00A51BF6">
        <w:rPr>
          <w:rFonts w:ascii="Calibri" w:eastAsia="Calibri" w:hAnsi="Calibri" w:cs="Calibri"/>
        </w:rPr>
        <w:t>en</w:t>
      </w:r>
      <w:proofErr w:type="spellEnd"/>
      <w:r w:rsidRPr="00A51BF6">
        <w:rPr>
          <w:rFonts w:ascii="Calibri" w:eastAsia="Calibri" w:hAnsi="Calibri" w:cs="Calibri"/>
        </w:rPr>
        <w:t xml:space="preserve"> </w:t>
      </w:r>
      <w:proofErr w:type="spellStart"/>
      <w:r w:rsidRPr="00A51BF6">
        <w:rPr>
          <w:rFonts w:ascii="Calibri" w:eastAsia="Calibri" w:hAnsi="Calibri" w:cs="Calibri"/>
        </w:rPr>
        <w:t>équipe</w:t>
      </w:r>
      <w:proofErr w:type="spellEnd"/>
      <w:r w:rsidR="00262969" w:rsidRPr="00A51BF6">
        <w:rPr>
          <w:rFonts w:ascii="Calibri" w:eastAsia="Calibri" w:hAnsi="Calibri" w:cs="Calibri"/>
        </w:rPr>
        <w:t xml:space="preserve"> </w:t>
      </w:r>
      <w:proofErr w:type="spellStart"/>
      <w:r w:rsidR="0057393D" w:rsidRPr="00A51BF6">
        <w:rPr>
          <w:rFonts w:ascii="Calibri" w:eastAsia="Calibri" w:hAnsi="Calibri" w:cs="Calibri"/>
        </w:rPr>
        <w:t>pluridisciplinaire</w:t>
      </w:r>
      <w:proofErr w:type="spellEnd"/>
      <w:r w:rsidR="0057393D" w:rsidRPr="00A51BF6">
        <w:rPr>
          <w:rFonts w:ascii="Calibri" w:eastAsia="Calibri" w:hAnsi="Calibri" w:cs="Calibri"/>
        </w:rPr>
        <w:t xml:space="preserve"> et </w:t>
      </w:r>
      <w:proofErr w:type="spellStart"/>
      <w:r w:rsidR="00262969" w:rsidRPr="00A51BF6">
        <w:rPr>
          <w:rFonts w:ascii="Calibri" w:eastAsia="Calibri" w:hAnsi="Calibri" w:cs="Calibri"/>
        </w:rPr>
        <w:t>vous</w:t>
      </w:r>
      <w:proofErr w:type="spellEnd"/>
      <w:r w:rsidR="00262969" w:rsidRPr="00A51BF6">
        <w:rPr>
          <w:rFonts w:ascii="Calibri" w:eastAsia="Calibri" w:hAnsi="Calibri" w:cs="Calibri"/>
        </w:rPr>
        <w:t xml:space="preserve"> </w:t>
      </w:r>
      <w:proofErr w:type="spellStart"/>
      <w:r w:rsidR="00262969" w:rsidRPr="00A51BF6">
        <w:rPr>
          <w:rFonts w:ascii="Calibri" w:eastAsia="Calibri" w:hAnsi="Calibri" w:cs="Calibri"/>
        </w:rPr>
        <w:t>pouvez</w:t>
      </w:r>
      <w:proofErr w:type="spellEnd"/>
      <w:r w:rsidR="00262969" w:rsidRPr="00A51BF6">
        <w:rPr>
          <w:rFonts w:ascii="Calibri" w:eastAsia="Calibri" w:hAnsi="Calibri" w:cs="Calibri"/>
        </w:rPr>
        <w:t xml:space="preserve"> </w:t>
      </w:r>
      <w:proofErr w:type="spellStart"/>
      <w:r w:rsidR="00262969" w:rsidRPr="00A51BF6">
        <w:rPr>
          <w:rFonts w:ascii="Calibri" w:eastAsia="Calibri" w:hAnsi="Calibri" w:cs="Calibri"/>
        </w:rPr>
        <w:t>être</w:t>
      </w:r>
      <w:proofErr w:type="spellEnd"/>
      <w:r w:rsidR="00262969" w:rsidRPr="00A51BF6">
        <w:rPr>
          <w:rFonts w:ascii="Calibri" w:eastAsia="Calibri" w:hAnsi="Calibri" w:cs="Calibri"/>
        </w:rPr>
        <w:t xml:space="preserve"> </w:t>
      </w:r>
      <w:proofErr w:type="spellStart"/>
      <w:r w:rsidR="00262969" w:rsidRPr="00A51BF6">
        <w:rPr>
          <w:rFonts w:ascii="Calibri" w:eastAsia="Calibri" w:hAnsi="Calibri" w:cs="Calibri"/>
        </w:rPr>
        <w:t>autonome</w:t>
      </w:r>
      <w:proofErr w:type="spellEnd"/>
    </w:p>
    <w:p w14:paraId="44D0525D" w14:textId="77777777" w:rsidR="00A51BF6" w:rsidRDefault="000C3F26" w:rsidP="00285792">
      <w:pPr>
        <w:pStyle w:val="Paragraphedeliste"/>
        <w:numPr>
          <w:ilvl w:val="0"/>
          <w:numId w:val="10"/>
        </w:numPr>
        <w:spacing w:line="20" w:lineRule="atLeast"/>
        <w:jc w:val="both"/>
        <w:rPr>
          <w:rFonts w:ascii="Calibri" w:eastAsia="Calibri" w:hAnsi="Calibri" w:cs="Calibri"/>
        </w:rPr>
      </w:pPr>
      <w:proofErr w:type="spellStart"/>
      <w:r w:rsidRPr="00A51BF6">
        <w:rPr>
          <w:rFonts w:ascii="Calibri" w:eastAsia="Calibri" w:hAnsi="Calibri" w:cs="Calibri"/>
        </w:rPr>
        <w:t>Vous</w:t>
      </w:r>
      <w:proofErr w:type="spellEnd"/>
      <w:r w:rsidRPr="00A51BF6">
        <w:rPr>
          <w:rFonts w:ascii="Calibri" w:eastAsia="Calibri" w:hAnsi="Calibri" w:cs="Calibri"/>
        </w:rPr>
        <w:t xml:space="preserve"> </w:t>
      </w:r>
      <w:proofErr w:type="spellStart"/>
      <w:r w:rsidRPr="00A51BF6">
        <w:rPr>
          <w:rFonts w:ascii="Calibri" w:eastAsia="Calibri" w:hAnsi="Calibri" w:cs="Calibri"/>
        </w:rPr>
        <w:t>êtes</w:t>
      </w:r>
      <w:proofErr w:type="spellEnd"/>
      <w:r w:rsidRPr="00A51BF6">
        <w:rPr>
          <w:rFonts w:ascii="Calibri" w:eastAsia="Calibri" w:hAnsi="Calibri" w:cs="Calibri"/>
        </w:rPr>
        <w:t xml:space="preserve"> capable de dialoguer et d’expliciter les aspects techniques en « langage naturel »</w:t>
      </w:r>
    </w:p>
    <w:p w14:paraId="7E320BA5" w14:textId="42A4BC15" w:rsidR="000C3F26" w:rsidRPr="00A51BF6" w:rsidRDefault="000C3F26" w:rsidP="00285792">
      <w:pPr>
        <w:pStyle w:val="Paragraphedeliste"/>
        <w:numPr>
          <w:ilvl w:val="0"/>
          <w:numId w:val="10"/>
        </w:numPr>
        <w:spacing w:after="0" w:line="20" w:lineRule="atLeast"/>
        <w:ind w:left="714" w:hanging="357"/>
        <w:jc w:val="both"/>
        <w:rPr>
          <w:rFonts w:ascii="Calibri" w:eastAsia="Calibri" w:hAnsi="Calibri" w:cs="Calibri"/>
        </w:rPr>
      </w:pPr>
      <w:proofErr w:type="spellStart"/>
      <w:r w:rsidRPr="00A51BF6">
        <w:rPr>
          <w:rFonts w:ascii="Calibri" w:eastAsia="Calibri" w:hAnsi="Calibri" w:cs="Calibri"/>
        </w:rPr>
        <w:t>Vous</w:t>
      </w:r>
      <w:proofErr w:type="spellEnd"/>
      <w:r w:rsidRPr="00A51BF6">
        <w:rPr>
          <w:rFonts w:ascii="Calibri" w:eastAsia="Calibri" w:hAnsi="Calibri" w:cs="Calibri"/>
        </w:rPr>
        <w:t xml:space="preserve"> </w:t>
      </w:r>
      <w:proofErr w:type="spellStart"/>
      <w:r w:rsidRPr="00A51BF6">
        <w:rPr>
          <w:rFonts w:ascii="Calibri" w:eastAsia="Calibri" w:hAnsi="Calibri" w:cs="Calibri"/>
        </w:rPr>
        <w:t>êtes</w:t>
      </w:r>
      <w:proofErr w:type="spellEnd"/>
      <w:r w:rsidRPr="00A51BF6">
        <w:rPr>
          <w:rFonts w:ascii="Calibri" w:eastAsia="Calibri" w:hAnsi="Calibri" w:cs="Calibri"/>
        </w:rPr>
        <w:t xml:space="preserve"> capable de rédiger la documentation req</w:t>
      </w:r>
      <w:bookmarkStart w:id="0" w:name="_GoBack"/>
      <w:bookmarkEnd w:id="0"/>
      <w:r w:rsidRPr="00A51BF6">
        <w:rPr>
          <w:rFonts w:ascii="Calibri" w:eastAsia="Calibri" w:hAnsi="Calibri" w:cs="Calibri"/>
        </w:rPr>
        <w:t>uise et de former vos collègues</w:t>
      </w:r>
    </w:p>
    <w:p w14:paraId="60F5B34C" w14:textId="77777777" w:rsidR="000C3F26" w:rsidRDefault="000C3F26" w:rsidP="00285792">
      <w:pPr>
        <w:spacing w:line="20" w:lineRule="atLeast"/>
        <w:ind w:left="0" w:hanging="2"/>
        <w:rPr>
          <w:rFonts w:ascii="Palatino Linotype" w:eastAsia="Palatino Linotype" w:hAnsi="Palatino Linotype" w:cs="Palatino Linotype"/>
          <w:sz w:val="22"/>
          <w:szCs w:val="22"/>
        </w:rPr>
      </w:pPr>
    </w:p>
    <w:p w14:paraId="4CEC5C46" w14:textId="77777777" w:rsidR="000C3F26" w:rsidRDefault="000C3F26" w:rsidP="00285792">
      <w:pPr>
        <w:tabs>
          <w:tab w:val="right" w:pos="9072"/>
        </w:tabs>
        <w:spacing w:line="20" w:lineRule="atLeast"/>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Conditions de recrutement</w:t>
      </w:r>
    </w:p>
    <w:p w14:paraId="229CD853" w14:textId="77777777" w:rsidR="000C3F26" w:rsidRDefault="000C3F26" w:rsidP="00285792">
      <w:pPr>
        <w:numPr>
          <w:ilvl w:val="0"/>
          <w:numId w:val="4"/>
        </w:numPr>
        <w:spacing w:line="20" w:lineRule="atLeast"/>
        <w:ind w:left="0" w:hanging="2"/>
        <w:rPr>
          <w:rFonts w:ascii="Calibri" w:eastAsia="Calibri" w:hAnsi="Calibri" w:cs="Calibri"/>
          <w:sz w:val="22"/>
          <w:szCs w:val="22"/>
        </w:rPr>
      </w:pPr>
      <w:r>
        <w:rPr>
          <w:rFonts w:ascii="Calibri" w:eastAsia="Calibri" w:hAnsi="Calibri" w:cs="Calibri"/>
          <w:b/>
          <w:sz w:val="22"/>
          <w:szCs w:val="22"/>
        </w:rPr>
        <w:t>Structure de recrutement : </w:t>
      </w:r>
      <w:r>
        <w:rPr>
          <w:rFonts w:ascii="Calibri" w:eastAsia="Calibri" w:hAnsi="Calibri" w:cs="Calibri"/>
          <w:sz w:val="22"/>
          <w:szCs w:val="22"/>
        </w:rPr>
        <w:t xml:space="preserve">Centre </w:t>
      </w:r>
      <w:r w:rsidR="00A2387E">
        <w:rPr>
          <w:rFonts w:ascii="Calibri" w:eastAsia="Calibri" w:hAnsi="Calibri" w:cs="Calibri"/>
          <w:sz w:val="22"/>
          <w:szCs w:val="22"/>
        </w:rPr>
        <w:t>de recherche sur la conservation</w:t>
      </w:r>
      <w:r>
        <w:rPr>
          <w:rFonts w:ascii="Calibri" w:eastAsia="Calibri" w:hAnsi="Calibri" w:cs="Calibri"/>
          <w:sz w:val="22"/>
          <w:szCs w:val="22"/>
        </w:rPr>
        <w:t xml:space="preserve">, </w:t>
      </w:r>
      <w:r w:rsidR="00A2387E">
        <w:rPr>
          <w:rFonts w:ascii="Calibri" w:eastAsia="Calibri" w:hAnsi="Calibri" w:cs="Calibri"/>
          <w:sz w:val="22"/>
          <w:szCs w:val="22"/>
        </w:rPr>
        <w:t>Paris</w:t>
      </w:r>
    </w:p>
    <w:p w14:paraId="53D90A53" w14:textId="1524F276" w:rsidR="000C3F26" w:rsidRDefault="000C3F26" w:rsidP="00285792">
      <w:pPr>
        <w:numPr>
          <w:ilvl w:val="0"/>
          <w:numId w:val="4"/>
        </w:numPr>
        <w:spacing w:line="20" w:lineRule="atLeast"/>
        <w:ind w:left="0" w:hanging="2"/>
        <w:jc w:val="both"/>
        <w:rPr>
          <w:rFonts w:ascii="Calibri" w:eastAsia="Calibri" w:hAnsi="Calibri" w:cs="Calibri"/>
          <w:sz w:val="22"/>
          <w:szCs w:val="22"/>
        </w:rPr>
      </w:pPr>
      <w:r>
        <w:rPr>
          <w:rFonts w:ascii="Calibri" w:eastAsia="Calibri" w:hAnsi="Calibri" w:cs="Calibri"/>
          <w:b/>
          <w:sz w:val="22"/>
          <w:szCs w:val="22"/>
        </w:rPr>
        <w:t>Lieu de travail</w:t>
      </w:r>
      <w:r>
        <w:rPr>
          <w:rFonts w:ascii="Calibri" w:eastAsia="Calibri" w:hAnsi="Calibri" w:cs="Calibri"/>
          <w:sz w:val="22"/>
          <w:szCs w:val="22"/>
        </w:rPr>
        <w:t xml:space="preserve"> </w:t>
      </w:r>
      <w:r>
        <w:rPr>
          <w:rFonts w:ascii="Calibri" w:eastAsia="Calibri" w:hAnsi="Calibri" w:cs="Calibri"/>
          <w:b/>
          <w:sz w:val="22"/>
          <w:szCs w:val="22"/>
        </w:rPr>
        <w:t>:</w:t>
      </w:r>
      <w:r w:rsidR="00A2387E">
        <w:rPr>
          <w:rFonts w:ascii="Calibri" w:eastAsia="Calibri" w:hAnsi="Calibri" w:cs="Calibri"/>
          <w:b/>
          <w:sz w:val="22"/>
          <w:szCs w:val="22"/>
        </w:rPr>
        <w:t xml:space="preserve"> </w:t>
      </w:r>
      <w:r w:rsidR="00A2387E">
        <w:rPr>
          <w:rFonts w:ascii="Calibri" w:eastAsia="Calibri" w:hAnsi="Calibri" w:cs="Calibri"/>
          <w:sz w:val="22"/>
          <w:szCs w:val="22"/>
        </w:rPr>
        <w:t xml:space="preserve">36 rue Geoffroy Saint-Hilaire, 75005 PARIS </w:t>
      </w:r>
      <w:r>
        <w:rPr>
          <w:rFonts w:ascii="Calibri" w:eastAsia="Calibri" w:hAnsi="Calibri" w:cs="Calibri"/>
          <w:sz w:val="22"/>
          <w:szCs w:val="22"/>
        </w:rPr>
        <w:t>; quotité de télétravail à définir selon l’évolution des conditions sanitaires.</w:t>
      </w:r>
      <w:r w:rsidR="0045342E" w:rsidRPr="0045342E">
        <w:t xml:space="preserve"> </w:t>
      </w:r>
    </w:p>
    <w:p w14:paraId="00A69F3C" w14:textId="1A72D2D9" w:rsidR="00AF08B3" w:rsidRPr="00A844CC" w:rsidRDefault="00C660B0" w:rsidP="00285792">
      <w:pPr>
        <w:numPr>
          <w:ilvl w:val="0"/>
          <w:numId w:val="4"/>
        </w:numPr>
        <w:spacing w:line="20" w:lineRule="atLeast"/>
        <w:ind w:left="0" w:hanging="2"/>
        <w:jc w:val="both"/>
        <w:rPr>
          <w:rFonts w:ascii="Calibri" w:eastAsia="Calibri" w:hAnsi="Calibri" w:cs="Calibri"/>
          <w:sz w:val="22"/>
          <w:szCs w:val="22"/>
        </w:rPr>
      </w:pPr>
      <w:r w:rsidRPr="00A844CC">
        <w:rPr>
          <w:rFonts w:ascii="Calibri" w:eastAsia="Calibri" w:hAnsi="Calibri" w:cs="Calibri"/>
          <w:sz w:val="22"/>
          <w:szCs w:val="22"/>
        </w:rPr>
        <w:t>Poste au sein d’</w:t>
      </w:r>
      <w:r w:rsidR="00AF08B3" w:rsidRPr="00A844CC">
        <w:rPr>
          <w:rFonts w:ascii="Calibri" w:eastAsia="Calibri" w:hAnsi="Calibri" w:cs="Calibri"/>
          <w:sz w:val="22"/>
          <w:szCs w:val="22"/>
        </w:rPr>
        <w:t xml:space="preserve">une équipe d’une dizaine de chercheurs </w:t>
      </w:r>
      <w:r w:rsidR="00BC55F5" w:rsidRPr="00A844CC">
        <w:rPr>
          <w:rFonts w:ascii="Calibri" w:eastAsia="Calibri" w:hAnsi="Calibri" w:cs="Calibri"/>
          <w:sz w:val="22"/>
          <w:szCs w:val="22"/>
        </w:rPr>
        <w:t xml:space="preserve">en physique-chimie et de façon plus ponctuel avec d’autres membres de </w:t>
      </w:r>
      <w:proofErr w:type="spellStart"/>
      <w:r w:rsidR="00BC55F5" w:rsidRPr="00A844CC">
        <w:rPr>
          <w:rFonts w:ascii="Calibri" w:eastAsia="Calibri" w:hAnsi="Calibri" w:cs="Calibri"/>
          <w:sz w:val="22"/>
          <w:szCs w:val="22"/>
        </w:rPr>
        <w:t>Biblissima</w:t>
      </w:r>
      <w:proofErr w:type="spellEnd"/>
      <w:r w:rsidR="00BC55F5" w:rsidRPr="00A844CC">
        <w:rPr>
          <w:rFonts w:ascii="Calibri" w:eastAsia="Calibri" w:hAnsi="Calibri" w:cs="Calibri"/>
          <w:sz w:val="22"/>
          <w:szCs w:val="22"/>
        </w:rPr>
        <w:t xml:space="preserve">+. Pour les aspects techniques, la personne recrutée pourra compter sur l’aide de la cellule informatique de </w:t>
      </w:r>
      <w:proofErr w:type="spellStart"/>
      <w:r w:rsidR="00BC55F5" w:rsidRPr="00A844CC">
        <w:rPr>
          <w:rFonts w:ascii="Calibri" w:eastAsia="Calibri" w:hAnsi="Calibri" w:cs="Calibri"/>
          <w:sz w:val="22"/>
          <w:szCs w:val="22"/>
        </w:rPr>
        <w:t>Biblissima</w:t>
      </w:r>
      <w:proofErr w:type="spellEnd"/>
      <w:r w:rsidR="00BC55F5" w:rsidRPr="00A844CC">
        <w:rPr>
          <w:rFonts w:ascii="Calibri" w:eastAsia="Calibri" w:hAnsi="Calibri" w:cs="Calibri"/>
          <w:sz w:val="22"/>
          <w:szCs w:val="22"/>
        </w:rPr>
        <w:t>+.</w:t>
      </w:r>
    </w:p>
    <w:p w14:paraId="47700BF9" w14:textId="77777777" w:rsidR="00AF08B3" w:rsidRDefault="00AF08B3" w:rsidP="00285792">
      <w:pPr>
        <w:tabs>
          <w:tab w:val="right" w:pos="9072"/>
        </w:tabs>
        <w:spacing w:line="20" w:lineRule="atLeast"/>
        <w:ind w:left="0" w:hanging="2"/>
        <w:jc w:val="both"/>
        <w:rPr>
          <w:rFonts w:ascii="Palatino Linotype" w:eastAsia="Palatino Linotype" w:hAnsi="Palatino Linotype" w:cs="Palatino Linotype"/>
          <w:sz w:val="22"/>
          <w:szCs w:val="22"/>
        </w:rPr>
      </w:pPr>
    </w:p>
    <w:p w14:paraId="486DFD13" w14:textId="77777777" w:rsidR="000C3F26" w:rsidRDefault="000C3F26" w:rsidP="00285792">
      <w:pPr>
        <w:spacing w:line="20" w:lineRule="atLeast"/>
        <w:ind w:left="0" w:hanging="2"/>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Candidatures</w:t>
      </w:r>
    </w:p>
    <w:p w14:paraId="3E92A376" w14:textId="77777777" w:rsidR="000C3F26" w:rsidRDefault="000C3F26" w:rsidP="00285792">
      <w:pPr>
        <w:numPr>
          <w:ilvl w:val="0"/>
          <w:numId w:val="3"/>
        </w:numPr>
        <w:spacing w:line="20" w:lineRule="atLeast"/>
        <w:ind w:left="0" w:hanging="2"/>
        <w:rPr>
          <w:rFonts w:ascii="Calibri" w:eastAsia="Calibri" w:hAnsi="Calibri" w:cs="Calibri"/>
          <w:sz w:val="22"/>
          <w:szCs w:val="22"/>
        </w:rPr>
      </w:pPr>
      <w:r>
        <w:rPr>
          <w:rFonts w:ascii="Calibri" w:eastAsia="Calibri" w:hAnsi="Calibri" w:cs="Calibri"/>
          <w:sz w:val="22"/>
          <w:szCs w:val="22"/>
        </w:rPr>
        <w:t xml:space="preserve">Le/la </w:t>
      </w:r>
      <w:proofErr w:type="spellStart"/>
      <w:proofErr w:type="gramStart"/>
      <w:r>
        <w:rPr>
          <w:rFonts w:ascii="Calibri" w:eastAsia="Calibri" w:hAnsi="Calibri" w:cs="Calibri"/>
          <w:sz w:val="22"/>
          <w:szCs w:val="22"/>
        </w:rPr>
        <w:t>candidat.e</w:t>
      </w:r>
      <w:proofErr w:type="spellEnd"/>
      <w:proofErr w:type="gramEnd"/>
      <w:r>
        <w:rPr>
          <w:rFonts w:ascii="Calibri" w:eastAsia="Calibri" w:hAnsi="Calibri" w:cs="Calibri"/>
          <w:sz w:val="22"/>
          <w:szCs w:val="22"/>
        </w:rPr>
        <w:t xml:space="preserve"> présentera son expérience au travers des réalisations et projets précédemment mis en œuvre (les URL vers les réalisations en ligne seront appréciées).</w:t>
      </w:r>
    </w:p>
    <w:p w14:paraId="7B02B5CA" w14:textId="77777777" w:rsidR="000C3F26" w:rsidRDefault="000C3F26" w:rsidP="00285792">
      <w:pPr>
        <w:numPr>
          <w:ilvl w:val="0"/>
          <w:numId w:val="3"/>
        </w:numPr>
        <w:spacing w:line="20" w:lineRule="atLeast"/>
        <w:ind w:left="0" w:hanging="2"/>
        <w:rPr>
          <w:rFonts w:ascii="Calibri" w:eastAsia="Calibri" w:hAnsi="Calibri" w:cs="Calibri"/>
          <w:sz w:val="22"/>
          <w:szCs w:val="22"/>
        </w:rPr>
      </w:pPr>
      <w:r>
        <w:rPr>
          <w:rFonts w:ascii="Calibri" w:eastAsia="Calibri" w:hAnsi="Calibri" w:cs="Calibri"/>
          <w:sz w:val="22"/>
          <w:szCs w:val="22"/>
        </w:rPr>
        <w:t xml:space="preserve">Les candidatures sont à adresser par email, accompagnées d’un CV (2 pages max.) et d’une lettre de motivation à : </w:t>
      </w:r>
      <w:r w:rsidR="00A2387E">
        <w:rPr>
          <w:rFonts w:ascii="Calibri" w:eastAsia="Calibri" w:hAnsi="Calibri" w:cs="Calibri"/>
          <w:color w:val="0563C1"/>
          <w:sz w:val="22"/>
          <w:szCs w:val="22"/>
          <w:u w:val="single"/>
        </w:rPr>
        <w:t>anne.michelin@mnhn.fr</w:t>
      </w:r>
      <w:r>
        <w:rPr>
          <w:rFonts w:ascii="Calibri" w:eastAsia="Calibri" w:hAnsi="Calibri" w:cs="Calibri"/>
          <w:sz w:val="22"/>
          <w:szCs w:val="22"/>
        </w:rPr>
        <w:t xml:space="preserve"> </w:t>
      </w:r>
    </w:p>
    <w:p w14:paraId="3204FB32" w14:textId="77777777" w:rsidR="000C3F26" w:rsidRDefault="000C3F26" w:rsidP="000C3F26">
      <w:pPr>
        <w:ind w:left="0" w:hanging="2"/>
        <w:jc w:val="both"/>
        <w:rPr>
          <w:rFonts w:ascii="Calibri" w:eastAsia="Calibri" w:hAnsi="Calibri" w:cs="Calibri"/>
          <w:sz w:val="22"/>
          <w:szCs w:val="22"/>
        </w:rPr>
      </w:pPr>
    </w:p>
    <w:p w14:paraId="04258DE7" w14:textId="77777777" w:rsidR="000C3F26" w:rsidRDefault="000C3F26" w:rsidP="000C3F26">
      <w:pPr>
        <w:ind w:left="0" w:hanging="2"/>
        <w:jc w:val="both"/>
        <w:rPr>
          <w:rFonts w:ascii="Palatino Linotype" w:eastAsia="Palatino Linotype" w:hAnsi="Palatino Linotype" w:cs="Palatino Linotype"/>
          <w:sz w:val="22"/>
          <w:szCs w:val="22"/>
        </w:rPr>
      </w:pPr>
      <w:r>
        <w:rPr>
          <w:rFonts w:ascii="Palatino Linotype" w:eastAsia="Palatino Linotype" w:hAnsi="Palatino Linotype" w:cs="Palatino Linotype"/>
          <w:b/>
          <w:sz w:val="22"/>
          <w:szCs w:val="22"/>
        </w:rPr>
        <w:t>Pour tout renseignement, contacter :</w:t>
      </w:r>
    </w:p>
    <w:p w14:paraId="2FC17723" w14:textId="77777777" w:rsidR="000C3F26" w:rsidRDefault="00A2387E" w:rsidP="000C3F26">
      <w:pPr>
        <w:ind w:left="0" w:hanging="2"/>
        <w:jc w:val="both"/>
        <w:rPr>
          <w:rFonts w:ascii="Calibri" w:eastAsia="Calibri" w:hAnsi="Calibri" w:cs="Calibri"/>
          <w:sz w:val="22"/>
          <w:szCs w:val="22"/>
        </w:rPr>
      </w:pPr>
      <w:r>
        <w:rPr>
          <w:rFonts w:ascii="Calibri" w:eastAsia="Calibri" w:hAnsi="Calibri" w:cs="Calibri"/>
          <w:sz w:val="22"/>
          <w:szCs w:val="22"/>
        </w:rPr>
        <w:t>Anne Michelin</w:t>
      </w:r>
      <w:r w:rsidR="000C3F26">
        <w:rPr>
          <w:rFonts w:ascii="Calibri" w:eastAsia="Calibri" w:hAnsi="Calibri" w:cs="Calibri"/>
          <w:sz w:val="22"/>
          <w:szCs w:val="22"/>
        </w:rPr>
        <w:t xml:space="preserve"> – </w:t>
      </w:r>
      <w:hyperlink r:id="rId7" w:history="1">
        <w:r w:rsidRPr="00961690">
          <w:rPr>
            <w:rStyle w:val="Lienhypertexte"/>
            <w:rFonts w:ascii="Calibri" w:eastAsia="Calibri" w:hAnsi="Calibri" w:cs="Calibri"/>
            <w:sz w:val="22"/>
            <w:szCs w:val="22"/>
          </w:rPr>
          <w:t>anne.michelin@mnhn.fr</w:t>
        </w:r>
      </w:hyperlink>
    </w:p>
    <w:p w14:paraId="2C04579A" w14:textId="77777777" w:rsidR="000C3F26" w:rsidRDefault="000C3F26" w:rsidP="000C3F2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Tél. </w:t>
      </w:r>
      <w:r w:rsidR="00A2387E">
        <w:rPr>
          <w:rFonts w:ascii="Calibri" w:eastAsia="Calibri" w:hAnsi="Calibri" w:cs="Calibri"/>
          <w:color w:val="000000"/>
          <w:sz w:val="22"/>
          <w:szCs w:val="22"/>
        </w:rPr>
        <w:t>01 40 79 53 20</w:t>
      </w:r>
    </w:p>
    <w:sectPr w:rsidR="000C3F26">
      <w:headerReference w:type="even" r:id="rId8"/>
      <w:headerReference w:type="default" r:id="rId9"/>
      <w:footerReference w:type="even" r:id="rId10"/>
      <w:footerReference w:type="default" r:id="rId11"/>
      <w:headerReference w:type="first" r:id="rId12"/>
      <w:footerReference w:type="first" r:id="rId13"/>
      <w:pgSz w:w="11906" w:h="16838"/>
      <w:pgMar w:top="720" w:right="1416" w:bottom="720"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CA50" w16cex:dateUtc="2022-01-04T12:29:00Z"/>
  <w16cex:commentExtensible w16cex:durableId="257EB936" w16cex:dateUtc="2022-01-04T11:16:00Z"/>
  <w16cex:commentExtensible w16cex:durableId="257D9ABA" w16cex:dateUtc="2022-01-03T14:54:00Z"/>
  <w16cex:commentExtensible w16cex:durableId="257EBA4C" w16cex:dateUtc="2022-01-04T11:21:00Z"/>
  <w16cex:commentExtensible w16cex:durableId="257D98B3" w16cex:dateUtc="2022-01-03T14: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EA396" w14:textId="77777777" w:rsidR="008A39A0" w:rsidRDefault="008A39A0" w:rsidP="00420CC9">
      <w:pPr>
        <w:spacing w:line="240" w:lineRule="auto"/>
        <w:ind w:left="0" w:hanging="2"/>
      </w:pPr>
      <w:r>
        <w:separator/>
      </w:r>
    </w:p>
  </w:endnote>
  <w:endnote w:type="continuationSeparator" w:id="0">
    <w:p w14:paraId="3AA67D92" w14:textId="77777777" w:rsidR="008A39A0" w:rsidRDefault="008A39A0" w:rsidP="00420C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B Garamon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5DB1" w14:textId="77777777" w:rsidR="00420CC9" w:rsidRDefault="00420CC9">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9D329" w14:textId="77777777" w:rsidR="000C512F" w:rsidRDefault="00244A8E">
    <w:pPr>
      <w:pBdr>
        <w:top w:val="nil"/>
        <w:left w:val="nil"/>
        <w:bottom w:val="nil"/>
        <w:right w:val="nil"/>
        <w:between w:val="nil"/>
      </w:pBdr>
      <w:tabs>
        <w:tab w:val="center" w:pos="4536"/>
        <w:tab w:val="right" w:pos="9072"/>
        <w:tab w:val="center" w:pos="4962"/>
        <w:tab w:val="right" w:pos="8789"/>
      </w:tabs>
      <w:spacing w:before="240" w:line="240" w:lineRule="auto"/>
      <w:ind w:left="0" w:hanging="2"/>
      <w:jc w:val="center"/>
      <w:rPr>
        <w:rFonts w:ascii="Palatino Linotype" w:eastAsia="Palatino Linotype" w:hAnsi="Palatino Linotype" w:cs="Palatino Linotype"/>
        <w:color w:val="000000"/>
      </w:rPr>
    </w:pPr>
    <w:r>
      <w:rPr>
        <w:rFonts w:ascii="Palatino Linotype" w:eastAsia="Palatino Linotype" w:hAnsi="Palatino Linotype" w:cs="Palatino Linotype"/>
        <w:color w:val="666666"/>
        <w:sz w:val="20"/>
        <w:szCs w:val="20"/>
      </w:rPr>
      <w:tab/>
    </w:r>
    <w:r>
      <w:rPr>
        <w:rFonts w:ascii="Palatino Linotype" w:eastAsia="Palatino Linotype" w:hAnsi="Palatino Linotype" w:cs="Palatino Linotype"/>
        <w:color w:val="666666"/>
        <w:sz w:val="20"/>
        <w:szCs w:val="20"/>
      </w:rPr>
      <w:fldChar w:fldCharType="begin"/>
    </w:r>
    <w:r>
      <w:rPr>
        <w:rFonts w:ascii="Palatino Linotype" w:eastAsia="Palatino Linotype" w:hAnsi="Palatino Linotype" w:cs="Palatino Linotype"/>
        <w:color w:val="666666"/>
        <w:sz w:val="20"/>
        <w:szCs w:val="20"/>
      </w:rPr>
      <w:instrText>PAGE</w:instrText>
    </w:r>
    <w:r>
      <w:rPr>
        <w:rFonts w:ascii="Palatino Linotype" w:eastAsia="Palatino Linotype" w:hAnsi="Palatino Linotype" w:cs="Palatino Linotype"/>
        <w:color w:val="666666"/>
        <w:sz w:val="20"/>
        <w:szCs w:val="20"/>
      </w:rPr>
      <w:fldChar w:fldCharType="separate"/>
    </w:r>
    <w:r>
      <w:rPr>
        <w:rFonts w:ascii="Palatino Linotype" w:eastAsia="Palatino Linotype" w:hAnsi="Palatino Linotype" w:cs="Palatino Linotype"/>
        <w:noProof/>
        <w:color w:val="666666"/>
        <w:sz w:val="20"/>
        <w:szCs w:val="20"/>
      </w:rPr>
      <w:t>1</w:t>
    </w:r>
    <w:r>
      <w:rPr>
        <w:rFonts w:ascii="Palatino Linotype" w:eastAsia="Palatino Linotype" w:hAnsi="Palatino Linotype" w:cs="Palatino Linotype"/>
        <w:color w:val="666666"/>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2D45" w14:textId="77777777" w:rsidR="00420CC9" w:rsidRDefault="00420CC9">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FE45" w14:textId="77777777" w:rsidR="008A39A0" w:rsidRDefault="008A39A0" w:rsidP="00420CC9">
      <w:pPr>
        <w:spacing w:line="240" w:lineRule="auto"/>
        <w:ind w:left="0" w:hanging="2"/>
      </w:pPr>
      <w:r>
        <w:separator/>
      </w:r>
    </w:p>
  </w:footnote>
  <w:footnote w:type="continuationSeparator" w:id="0">
    <w:p w14:paraId="7A833C06" w14:textId="77777777" w:rsidR="008A39A0" w:rsidRDefault="008A39A0" w:rsidP="00420C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4A44" w14:textId="77777777" w:rsidR="00420CC9" w:rsidRDefault="00420CC9">
    <w:pPr>
      <w:pStyle w:val="En-t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E5F47" w14:textId="77777777" w:rsidR="000C512F" w:rsidRDefault="00244A8E">
    <w:pPr>
      <w:pBdr>
        <w:top w:val="nil"/>
        <w:left w:val="nil"/>
        <w:bottom w:val="nil"/>
        <w:right w:val="nil"/>
        <w:between w:val="nil"/>
      </w:pBdr>
      <w:tabs>
        <w:tab w:val="center" w:pos="4536"/>
        <w:tab w:val="right" w:pos="9072"/>
        <w:tab w:val="center" w:pos="540"/>
        <w:tab w:val="left" w:pos="1385"/>
        <w:tab w:val="left" w:pos="7020"/>
        <w:tab w:val="right" w:pos="9540"/>
      </w:tabs>
      <w:spacing w:line="240" w:lineRule="auto"/>
      <w:ind w:left="0" w:hanging="2"/>
      <w:rPr>
        <w:rFonts w:ascii="EB Garamond" w:eastAsia="EB Garamond" w:hAnsi="EB Garamond" w:cs="EB Garamond"/>
        <w:color w:val="FF0000"/>
        <w:sz w:val="20"/>
        <w:szCs w:val="20"/>
      </w:rPr>
    </w:pPr>
    <w:r>
      <w:rPr>
        <w:rFonts w:ascii="EB Garamond" w:eastAsia="EB Garamond" w:hAnsi="EB Garamond" w:cs="EB Garamond"/>
        <w:color w:val="FF0000"/>
        <w:sz w:val="20"/>
        <w:szCs w:val="20"/>
      </w:rPr>
      <w:tab/>
    </w:r>
    <w:r>
      <w:rPr>
        <w:rFonts w:ascii="EB Garamond" w:eastAsia="EB Garamond" w:hAnsi="EB Garamond" w:cs="EB Garamond"/>
        <w:color w:val="FF0000"/>
        <w:sz w:val="20"/>
        <w:szCs w:val="20"/>
      </w:rPr>
      <w:tab/>
    </w:r>
    <w:r>
      <w:rPr>
        <w:rFonts w:ascii="EB Garamond" w:eastAsia="EB Garamond" w:hAnsi="EB Garamond" w:cs="EB Garamond"/>
        <w:color w:val="FF0000"/>
        <w:sz w:val="20"/>
        <w:szCs w:val="20"/>
      </w:rPr>
      <w:tab/>
    </w:r>
  </w:p>
  <w:p w14:paraId="7CEA0FD7" w14:textId="77777777" w:rsidR="000C512F" w:rsidRDefault="008A39A0">
    <w:pPr>
      <w:pBdr>
        <w:top w:val="nil"/>
        <w:left w:val="nil"/>
        <w:bottom w:val="nil"/>
        <w:right w:val="nil"/>
        <w:between w:val="nil"/>
      </w:pBdr>
      <w:tabs>
        <w:tab w:val="center" w:pos="4536"/>
        <w:tab w:val="right" w:pos="9072"/>
      </w:tabs>
      <w:spacing w:line="240" w:lineRule="auto"/>
      <w:ind w:left="0"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749B" w14:textId="77777777" w:rsidR="00420CC9" w:rsidRDefault="00420CC9">
    <w:pPr>
      <w:pStyle w:val="En-tt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EE8"/>
    <w:multiLevelType w:val="multilevel"/>
    <w:tmpl w:val="04E2AF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EBC7AA0"/>
    <w:multiLevelType w:val="multilevel"/>
    <w:tmpl w:val="4364D7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A141B78"/>
    <w:multiLevelType w:val="hybridMultilevel"/>
    <w:tmpl w:val="AA5295AE"/>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 w15:restartNumberingAfterBreak="0">
    <w:nsid w:val="1D3705E7"/>
    <w:multiLevelType w:val="multilevel"/>
    <w:tmpl w:val="2D2A25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FFE7B67"/>
    <w:multiLevelType w:val="multilevel"/>
    <w:tmpl w:val="C56E8F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38AB2D81"/>
    <w:multiLevelType w:val="multilevel"/>
    <w:tmpl w:val="BD66A0D8"/>
    <w:lvl w:ilvl="0">
      <w:start w:val="1"/>
      <w:numFmt w:val="bullet"/>
      <w:lvlText w:val="●"/>
      <w:lvlJc w:val="left"/>
      <w:pPr>
        <w:ind w:left="722" w:hanging="360"/>
      </w:pPr>
      <w:rPr>
        <w:rFonts w:ascii="Noto Sans Symbols" w:eastAsia="Noto Sans Symbols" w:hAnsi="Noto Sans Symbols" w:cs="Noto Sans Symbols"/>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6" w15:restartNumberingAfterBreak="0">
    <w:nsid w:val="5EAF2538"/>
    <w:multiLevelType w:val="multilevel"/>
    <w:tmpl w:val="FAC60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02E7F1F"/>
    <w:multiLevelType w:val="hybridMultilevel"/>
    <w:tmpl w:val="1430E170"/>
    <w:lvl w:ilvl="0" w:tplc="040C0001">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8" w15:restartNumberingAfterBreak="0">
    <w:nsid w:val="60D630FC"/>
    <w:multiLevelType w:val="multilevel"/>
    <w:tmpl w:val="E74E25C0"/>
    <w:lvl w:ilvl="0">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ACF57EB"/>
    <w:multiLevelType w:val="multilevel"/>
    <w:tmpl w:val="49BE676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79615375"/>
    <w:multiLevelType w:val="hybridMultilevel"/>
    <w:tmpl w:val="03868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6"/>
  </w:num>
  <w:num w:numId="6">
    <w:abstractNumId w:val="9"/>
  </w:num>
  <w:num w:numId="7">
    <w:abstractNumId w:val="4"/>
  </w:num>
  <w:num w:numId="8">
    <w:abstractNumId w:val="3"/>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26"/>
    <w:rsid w:val="00064EEA"/>
    <w:rsid w:val="000C3F26"/>
    <w:rsid w:val="000E2F34"/>
    <w:rsid w:val="00113B54"/>
    <w:rsid w:val="001B1A21"/>
    <w:rsid w:val="00244A8E"/>
    <w:rsid w:val="00254065"/>
    <w:rsid w:val="00262969"/>
    <w:rsid w:val="002659B9"/>
    <w:rsid w:val="00285792"/>
    <w:rsid w:val="00392CEB"/>
    <w:rsid w:val="003963CC"/>
    <w:rsid w:val="00420CC9"/>
    <w:rsid w:val="00437CDA"/>
    <w:rsid w:val="0045342E"/>
    <w:rsid w:val="004B7A50"/>
    <w:rsid w:val="004E7FF4"/>
    <w:rsid w:val="00510DB3"/>
    <w:rsid w:val="005639F1"/>
    <w:rsid w:val="0057393D"/>
    <w:rsid w:val="005B198B"/>
    <w:rsid w:val="006125BA"/>
    <w:rsid w:val="00634870"/>
    <w:rsid w:val="006A1EA6"/>
    <w:rsid w:val="00781931"/>
    <w:rsid w:val="007C3462"/>
    <w:rsid w:val="00800227"/>
    <w:rsid w:val="00810561"/>
    <w:rsid w:val="00840738"/>
    <w:rsid w:val="00846C1F"/>
    <w:rsid w:val="00880B4C"/>
    <w:rsid w:val="00896F6C"/>
    <w:rsid w:val="008A39A0"/>
    <w:rsid w:val="008D0B1E"/>
    <w:rsid w:val="009536D1"/>
    <w:rsid w:val="00987D8D"/>
    <w:rsid w:val="0099395B"/>
    <w:rsid w:val="009A3378"/>
    <w:rsid w:val="009B5B4B"/>
    <w:rsid w:val="00A2387E"/>
    <w:rsid w:val="00A51BF6"/>
    <w:rsid w:val="00A844CC"/>
    <w:rsid w:val="00AC6139"/>
    <w:rsid w:val="00AF08B3"/>
    <w:rsid w:val="00AF2106"/>
    <w:rsid w:val="00B254D4"/>
    <w:rsid w:val="00B3016C"/>
    <w:rsid w:val="00B52686"/>
    <w:rsid w:val="00BC55F5"/>
    <w:rsid w:val="00C42A12"/>
    <w:rsid w:val="00C64A0B"/>
    <w:rsid w:val="00C660B0"/>
    <w:rsid w:val="00C80EDB"/>
    <w:rsid w:val="00CC629C"/>
    <w:rsid w:val="00D6095B"/>
    <w:rsid w:val="00E15348"/>
    <w:rsid w:val="00E35A03"/>
    <w:rsid w:val="00EB1C1B"/>
    <w:rsid w:val="00F46DB8"/>
    <w:rsid w:val="00F508CE"/>
    <w:rsid w:val="00FE7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3935"/>
  <w15:chartTrackingRefBased/>
  <w15:docId w15:val="{549BA178-BAE2-4F41-8130-EE250E15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F2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387E"/>
    <w:rPr>
      <w:color w:val="0563C1" w:themeColor="hyperlink"/>
      <w:u w:val="single"/>
    </w:rPr>
  </w:style>
  <w:style w:type="character" w:styleId="Mentionnonrsolue">
    <w:name w:val="Unresolved Mention"/>
    <w:basedOn w:val="Policepardfaut"/>
    <w:uiPriority w:val="99"/>
    <w:semiHidden/>
    <w:unhideWhenUsed/>
    <w:rsid w:val="00A2387E"/>
    <w:rPr>
      <w:color w:val="605E5C"/>
      <w:shd w:val="clear" w:color="auto" w:fill="E1DFDD"/>
    </w:rPr>
  </w:style>
  <w:style w:type="paragraph" w:styleId="En-tte">
    <w:name w:val="header"/>
    <w:basedOn w:val="Normal"/>
    <w:link w:val="En-tteCar"/>
    <w:uiPriority w:val="99"/>
    <w:unhideWhenUsed/>
    <w:rsid w:val="00420CC9"/>
    <w:pPr>
      <w:tabs>
        <w:tab w:val="center" w:pos="4536"/>
        <w:tab w:val="right" w:pos="9072"/>
      </w:tabs>
      <w:spacing w:line="240" w:lineRule="auto"/>
    </w:pPr>
  </w:style>
  <w:style w:type="character" w:customStyle="1" w:styleId="En-tteCar">
    <w:name w:val="En-tête Car"/>
    <w:basedOn w:val="Policepardfaut"/>
    <w:link w:val="En-tte"/>
    <w:uiPriority w:val="99"/>
    <w:rsid w:val="00420CC9"/>
    <w:rPr>
      <w:rFonts w:ascii="Times New Roman" w:eastAsia="Times New Roman" w:hAnsi="Times New Roman" w:cs="Times New Roman"/>
      <w:position w:val="-1"/>
      <w:sz w:val="24"/>
      <w:szCs w:val="24"/>
      <w:lang w:eastAsia="fr-FR"/>
    </w:rPr>
  </w:style>
  <w:style w:type="paragraph" w:styleId="Pieddepage">
    <w:name w:val="footer"/>
    <w:basedOn w:val="Normal"/>
    <w:link w:val="PieddepageCar"/>
    <w:uiPriority w:val="99"/>
    <w:unhideWhenUsed/>
    <w:rsid w:val="00420CC9"/>
    <w:pPr>
      <w:tabs>
        <w:tab w:val="center" w:pos="4536"/>
        <w:tab w:val="right" w:pos="9072"/>
      </w:tabs>
      <w:spacing w:line="240" w:lineRule="auto"/>
    </w:pPr>
  </w:style>
  <w:style w:type="character" w:customStyle="1" w:styleId="PieddepageCar">
    <w:name w:val="Pied de page Car"/>
    <w:basedOn w:val="Policepardfaut"/>
    <w:link w:val="Pieddepage"/>
    <w:uiPriority w:val="99"/>
    <w:rsid w:val="00420CC9"/>
    <w:rPr>
      <w:rFonts w:ascii="Times New Roman" w:eastAsia="Times New Roman" w:hAnsi="Times New Roman" w:cs="Times New Roman"/>
      <w:position w:val="-1"/>
      <w:sz w:val="24"/>
      <w:szCs w:val="24"/>
      <w:lang w:eastAsia="fr-FR"/>
    </w:rPr>
  </w:style>
  <w:style w:type="paragraph" w:styleId="Paragraphedeliste">
    <w:name w:val="List Paragraph"/>
    <w:basedOn w:val="Normal"/>
    <w:uiPriority w:val="34"/>
    <w:qFormat/>
    <w:rsid w:val="00392CEB"/>
    <w:pPr>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en-US" w:eastAsia="en-US"/>
    </w:rPr>
  </w:style>
  <w:style w:type="character" w:styleId="Marquedecommentaire">
    <w:name w:val="annotation reference"/>
    <w:basedOn w:val="Policepardfaut"/>
    <w:uiPriority w:val="99"/>
    <w:semiHidden/>
    <w:unhideWhenUsed/>
    <w:rsid w:val="0057393D"/>
    <w:rPr>
      <w:sz w:val="16"/>
      <w:szCs w:val="16"/>
    </w:rPr>
  </w:style>
  <w:style w:type="paragraph" w:styleId="Commentaire">
    <w:name w:val="annotation text"/>
    <w:basedOn w:val="Normal"/>
    <w:link w:val="CommentaireCar"/>
    <w:uiPriority w:val="99"/>
    <w:semiHidden/>
    <w:unhideWhenUsed/>
    <w:rsid w:val="0057393D"/>
    <w:pPr>
      <w:spacing w:line="240" w:lineRule="auto"/>
    </w:pPr>
    <w:rPr>
      <w:sz w:val="20"/>
      <w:szCs w:val="20"/>
    </w:rPr>
  </w:style>
  <w:style w:type="character" w:customStyle="1" w:styleId="CommentaireCar">
    <w:name w:val="Commentaire Car"/>
    <w:basedOn w:val="Policepardfaut"/>
    <w:link w:val="Commentaire"/>
    <w:uiPriority w:val="99"/>
    <w:semiHidden/>
    <w:rsid w:val="0057393D"/>
    <w:rPr>
      <w:rFonts w:ascii="Times New Roman" w:eastAsia="Times New Roman" w:hAnsi="Times New Roman" w:cs="Times New Roman"/>
      <w:position w:val="-1"/>
      <w:sz w:val="20"/>
      <w:szCs w:val="20"/>
      <w:lang w:eastAsia="fr-FR"/>
    </w:rPr>
  </w:style>
  <w:style w:type="paragraph" w:styleId="Objetducommentaire">
    <w:name w:val="annotation subject"/>
    <w:basedOn w:val="Commentaire"/>
    <w:next w:val="Commentaire"/>
    <w:link w:val="ObjetducommentaireCar"/>
    <w:uiPriority w:val="99"/>
    <w:semiHidden/>
    <w:unhideWhenUsed/>
    <w:rsid w:val="0057393D"/>
    <w:rPr>
      <w:b/>
      <w:bCs/>
    </w:rPr>
  </w:style>
  <w:style w:type="character" w:customStyle="1" w:styleId="ObjetducommentaireCar">
    <w:name w:val="Objet du commentaire Car"/>
    <w:basedOn w:val="CommentaireCar"/>
    <w:link w:val="Objetducommentaire"/>
    <w:uiPriority w:val="99"/>
    <w:semiHidden/>
    <w:rsid w:val="0057393D"/>
    <w:rPr>
      <w:rFonts w:ascii="Times New Roman" w:eastAsia="Times New Roman" w:hAnsi="Times New Roman" w:cs="Times New Roman"/>
      <w:b/>
      <w:bCs/>
      <w:position w:val="-1"/>
      <w:sz w:val="20"/>
      <w:szCs w:val="20"/>
      <w:lang w:eastAsia="fr-FR"/>
    </w:rPr>
  </w:style>
  <w:style w:type="paragraph" w:styleId="Textedebulles">
    <w:name w:val="Balloon Text"/>
    <w:basedOn w:val="Normal"/>
    <w:link w:val="TextedebullesCar"/>
    <w:uiPriority w:val="99"/>
    <w:semiHidden/>
    <w:unhideWhenUsed/>
    <w:rsid w:val="0057393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93D"/>
    <w:rPr>
      <w:rFonts w:ascii="Segoe UI" w:eastAsia="Times New Roman" w:hAnsi="Segoe UI" w:cs="Segoe UI"/>
      <w:position w:val="-1"/>
      <w:sz w:val="18"/>
      <w:szCs w:val="18"/>
      <w:lang w:eastAsia="fr-FR"/>
    </w:rPr>
  </w:style>
  <w:style w:type="paragraph" w:styleId="Rvision">
    <w:name w:val="Revision"/>
    <w:hidden/>
    <w:uiPriority w:val="99"/>
    <w:semiHidden/>
    <w:rsid w:val="00B254D4"/>
    <w:pPr>
      <w:spacing w:after="0" w:line="240" w:lineRule="auto"/>
    </w:pPr>
    <w:rPr>
      <w:rFonts w:ascii="Times New Roman" w:eastAsia="Times New Roman" w:hAnsi="Times New Roman" w:cs="Times New Roman"/>
      <w:position w:val="-1"/>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ne.michelin@mnhn.fr"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Muséum National Histoire Naturelle</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MICHELIN</dc:creator>
  <cp:keywords/>
  <dc:description/>
  <cp:lastModifiedBy>Anne MICHELIN</cp:lastModifiedBy>
  <cp:revision>4</cp:revision>
  <dcterms:created xsi:type="dcterms:W3CDTF">2022-01-19T08:19:00Z</dcterms:created>
  <dcterms:modified xsi:type="dcterms:W3CDTF">2022-01-19T08:24:00Z</dcterms:modified>
</cp:coreProperties>
</file>